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AEB" w:rsidRPr="00244ACF" w:rsidRDefault="00722AEB" w:rsidP="00722AEB">
      <w:pPr>
        <w:rPr>
          <w:rFonts w:ascii="Arial" w:hAnsi="Arial"/>
          <w:b/>
          <w:sz w:val="36"/>
          <w:szCs w:val="36"/>
        </w:rPr>
      </w:pPr>
      <w:r w:rsidRPr="00244ACF">
        <w:rPr>
          <w:rFonts w:ascii="Arial" w:hAnsi="Arial"/>
          <w:b/>
          <w:sz w:val="36"/>
          <w:szCs w:val="36"/>
        </w:rPr>
        <w:t>Anerkennung der Weiterbildungsstätte</w:t>
      </w:r>
    </w:p>
    <w:p w:rsidR="00A604BD" w:rsidRPr="00A604BD" w:rsidRDefault="00A604BD" w:rsidP="00A604BD">
      <w:pPr>
        <w:pBdr>
          <w:bottom w:val="single" w:sz="4" w:space="1" w:color="auto"/>
        </w:pBdr>
        <w:rPr>
          <w:rFonts w:ascii="Times" w:hAnsi="Times"/>
          <w:sz w:val="6"/>
          <w:szCs w:val="6"/>
          <w:lang w:val="de-CH"/>
        </w:rPr>
      </w:pPr>
    </w:p>
    <w:p w:rsidR="00A604BD" w:rsidRPr="009F732F" w:rsidRDefault="00A604BD" w:rsidP="009F732F">
      <w:pPr>
        <w:spacing w:after="200"/>
        <w:rPr>
          <w:rFonts w:ascii="Times" w:hAnsi="Times"/>
          <w:sz w:val="6"/>
          <w:szCs w:val="6"/>
          <w:lang w:val="de-CH"/>
        </w:rPr>
      </w:pPr>
    </w:p>
    <w:p w:rsidR="00B5429A" w:rsidRDefault="00E676E9" w:rsidP="002A4F6C">
      <w:pPr>
        <w:rPr>
          <w:rFonts w:ascii="Times" w:hAnsi="Times"/>
          <w:b/>
          <w:sz w:val="36"/>
          <w:szCs w:val="36"/>
          <w:lang w:val="de-CH"/>
        </w:rPr>
      </w:pPr>
      <w:r>
        <w:rPr>
          <w:rFonts w:ascii="Arial" w:hAnsi="Arial"/>
          <w:b/>
          <w:sz w:val="30"/>
          <w:szCs w:val="30"/>
        </w:rPr>
        <w:t>Physikalische Medizin und Rehabilitation</w:t>
      </w:r>
    </w:p>
    <w:p w:rsidR="002A4F6C" w:rsidRPr="002A4F6C" w:rsidRDefault="002A4F6C" w:rsidP="00160519">
      <w:pPr>
        <w:spacing w:after="300"/>
        <w:rPr>
          <w:rFonts w:ascii="Times" w:hAnsi="Times"/>
          <w:b/>
          <w:sz w:val="6"/>
          <w:szCs w:val="6"/>
          <w:lang w:val="de-CH"/>
        </w:rPr>
      </w:pPr>
    </w:p>
    <w:p w:rsidR="00160519" w:rsidRDefault="00160519" w:rsidP="0096706D">
      <w:pPr>
        <w:rPr>
          <w:rFonts w:ascii="Times" w:hAnsi="Times"/>
          <w:lang w:val="de-CH"/>
        </w:rPr>
      </w:pPr>
    </w:p>
    <w:p w:rsidR="00662571" w:rsidRDefault="00662571" w:rsidP="00952277">
      <w:pPr>
        <w:spacing w:before="240" w:after="360"/>
        <w:rPr>
          <w:rFonts w:ascii="Times" w:hAnsi="Times"/>
          <w:b/>
          <w:lang w:val="de-CH"/>
        </w:rPr>
        <w:sectPr w:rsidR="00662571"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p w:rsidR="00AB28C1" w:rsidRDefault="00AB28C1" w:rsidP="00AB28C1">
      <w:pPr>
        <w:spacing w:after="120"/>
        <w:rPr>
          <w:rFonts w:ascii="Times" w:hAnsi="Times"/>
          <w:lang w:val="de-CH"/>
        </w:rPr>
      </w:pPr>
    </w:p>
    <w:bookmarkStart w:id="0" w:name="Kontrollkästchen17"/>
    <w:bookmarkStart w:id="1" w:name="_GoBack"/>
    <w:p w:rsidR="003B2799" w:rsidRDefault="00E53A17" w:rsidP="003B2799">
      <w:pPr>
        <w:tabs>
          <w:tab w:val="left" w:pos="2410"/>
        </w:tabs>
        <w:spacing w:line="360" w:lineRule="auto"/>
        <w:rPr>
          <w:rFonts w:ascii="Arial" w:hAnsi="Arial"/>
          <w:sz w:val="30"/>
          <w:szCs w:val="30"/>
        </w:rPr>
      </w:pPr>
      <w:r>
        <w:rPr>
          <w:rFonts w:ascii="Arial" w:hAnsi="Arial"/>
          <w:sz w:val="30"/>
          <w:szCs w:val="30"/>
        </w:rPr>
        <w:fldChar w:fldCharType="begin">
          <w:ffData>
            <w:name w:val="Kontrollkästchen17"/>
            <w:enabled/>
            <w:calcOnExit w:val="0"/>
            <w:checkBox>
              <w:sizeAuto/>
              <w:default w:val="0"/>
            </w:checkBox>
          </w:ffData>
        </w:fldChar>
      </w:r>
      <w:r>
        <w:rPr>
          <w:rFonts w:ascii="Arial" w:hAnsi="Arial"/>
          <w:sz w:val="30"/>
          <w:szCs w:val="30"/>
        </w:rPr>
        <w:instrText xml:space="preserve"> FORMCHECKBOX </w:instrText>
      </w:r>
      <w:r w:rsidR="00F05585">
        <w:rPr>
          <w:rFonts w:ascii="Arial" w:hAnsi="Arial"/>
          <w:sz w:val="30"/>
          <w:szCs w:val="30"/>
        </w:rPr>
      </w:r>
      <w:r w:rsidR="00F05585">
        <w:rPr>
          <w:rFonts w:ascii="Arial" w:hAnsi="Arial"/>
          <w:sz w:val="30"/>
          <w:szCs w:val="30"/>
        </w:rPr>
        <w:fldChar w:fldCharType="separate"/>
      </w:r>
      <w:r>
        <w:rPr>
          <w:rFonts w:ascii="Arial" w:hAnsi="Arial"/>
          <w:sz w:val="30"/>
          <w:szCs w:val="30"/>
        </w:rPr>
        <w:fldChar w:fldCharType="end"/>
      </w:r>
      <w:bookmarkEnd w:id="0"/>
      <w:bookmarkEnd w:id="1"/>
      <w:r w:rsidR="00722AEB" w:rsidRPr="00D30EB0">
        <w:rPr>
          <w:rFonts w:ascii="Arial" w:hAnsi="Arial"/>
          <w:sz w:val="30"/>
          <w:szCs w:val="30"/>
        </w:rPr>
        <w:t xml:space="preserve"> Antrag auf Anerkennung</w:t>
      </w:r>
      <w:bookmarkStart w:id="2" w:name="Kontrollkästchen19"/>
    </w:p>
    <w:p w:rsidR="003B2799" w:rsidRDefault="003B2799" w:rsidP="003B2799">
      <w:pPr>
        <w:tabs>
          <w:tab w:val="left" w:pos="2410"/>
        </w:tabs>
        <w:spacing w:line="360" w:lineRule="auto"/>
        <w:rPr>
          <w:rFonts w:ascii="Arial" w:hAnsi="Arial"/>
          <w:sz w:val="30"/>
          <w:szCs w:val="30"/>
        </w:rPr>
      </w:pPr>
    </w:p>
    <w:p w:rsidR="00722AEB" w:rsidRDefault="00E53A17" w:rsidP="003B2799">
      <w:pPr>
        <w:tabs>
          <w:tab w:val="left" w:pos="2410"/>
        </w:tabs>
        <w:spacing w:line="360" w:lineRule="auto"/>
        <w:rPr>
          <w:rFonts w:ascii="Arial" w:hAnsi="Arial"/>
          <w:sz w:val="30"/>
          <w:szCs w:val="30"/>
        </w:rPr>
      </w:pPr>
      <w:r>
        <w:rPr>
          <w:rFonts w:ascii="Arial" w:hAnsi="Arial"/>
          <w:sz w:val="30"/>
          <w:szCs w:val="30"/>
        </w:rPr>
        <w:fldChar w:fldCharType="begin">
          <w:ffData>
            <w:name w:val="Kontrollkästchen19"/>
            <w:enabled/>
            <w:calcOnExit w:val="0"/>
            <w:checkBox>
              <w:sizeAuto/>
              <w:default w:val="0"/>
            </w:checkBox>
          </w:ffData>
        </w:fldChar>
      </w:r>
      <w:r>
        <w:rPr>
          <w:rFonts w:ascii="Arial" w:hAnsi="Arial"/>
          <w:sz w:val="30"/>
          <w:szCs w:val="30"/>
        </w:rPr>
        <w:instrText xml:space="preserve"> FORMCHECKBOX </w:instrText>
      </w:r>
      <w:r w:rsidR="00F05585">
        <w:rPr>
          <w:rFonts w:ascii="Arial" w:hAnsi="Arial"/>
          <w:sz w:val="30"/>
          <w:szCs w:val="30"/>
        </w:rPr>
      </w:r>
      <w:r w:rsidR="00F05585">
        <w:rPr>
          <w:rFonts w:ascii="Arial" w:hAnsi="Arial"/>
          <w:sz w:val="30"/>
          <w:szCs w:val="30"/>
        </w:rPr>
        <w:fldChar w:fldCharType="separate"/>
      </w:r>
      <w:r>
        <w:rPr>
          <w:rFonts w:ascii="Arial" w:hAnsi="Arial"/>
          <w:sz w:val="30"/>
          <w:szCs w:val="30"/>
        </w:rPr>
        <w:fldChar w:fldCharType="end"/>
      </w:r>
      <w:bookmarkEnd w:id="2"/>
      <w:r w:rsidR="00722AEB" w:rsidRPr="00D30EB0">
        <w:rPr>
          <w:rFonts w:ascii="Arial" w:hAnsi="Arial"/>
          <w:sz w:val="30"/>
          <w:szCs w:val="30"/>
        </w:rPr>
        <w:t xml:space="preserve"> Umteilung</w:t>
      </w:r>
    </w:p>
    <w:p w:rsidR="003B2799" w:rsidRPr="00D30EB0" w:rsidRDefault="003B2799" w:rsidP="003B2799">
      <w:pPr>
        <w:tabs>
          <w:tab w:val="left" w:pos="2410"/>
        </w:tabs>
        <w:spacing w:line="360" w:lineRule="auto"/>
        <w:rPr>
          <w:rFonts w:ascii="Arial" w:hAnsi="Arial"/>
          <w:sz w:val="30"/>
          <w:szCs w:val="30"/>
        </w:rPr>
      </w:pPr>
    </w:p>
    <w:bookmarkStart w:id="3" w:name="Kontrollkästchen20"/>
    <w:p w:rsidR="00722AEB" w:rsidRPr="00D30EB0" w:rsidRDefault="00E53A17" w:rsidP="00722AEB">
      <w:pPr>
        <w:rPr>
          <w:rFonts w:ascii="Arial" w:hAnsi="Arial"/>
          <w:sz w:val="30"/>
          <w:szCs w:val="30"/>
        </w:rPr>
      </w:pPr>
      <w:r>
        <w:rPr>
          <w:rFonts w:ascii="Arial" w:hAnsi="Arial"/>
          <w:sz w:val="30"/>
          <w:szCs w:val="30"/>
        </w:rPr>
        <w:fldChar w:fldCharType="begin">
          <w:ffData>
            <w:name w:val="Kontrollkästchen20"/>
            <w:enabled/>
            <w:calcOnExit w:val="0"/>
            <w:checkBox>
              <w:sizeAuto/>
              <w:default w:val="0"/>
            </w:checkBox>
          </w:ffData>
        </w:fldChar>
      </w:r>
      <w:r>
        <w:rPr>
          <w:rFonts w:ascii="Arial" w:hAnsi="Arial"/>
          <w:sz w:val="30"/>
          <w:szCs w:val="30"/>
        </w:rPr>
        <w:instrText xml:space="preserve"> FORMCHECKBOX </w:instrText>
      </w:r>
      <w:r w:rsidR="00F05585">
        <w:rPr>
          <w:rFonts w:ascii="Arial" w:hAnsi="Arial"/>
          <w:sz w:val="30"/>
          <w:szCs w:val="30"/>
        </w:rPr>
      </w:r>
      <w:r w:rsidR="00F05585">
        <w:rPr>
          <w:rFonts w:ascii="Arial" w:hAnsi="Arial"/>
          <w:sz w:val="30"/>
          <w:szCs w:val="30"/>
        </w:rPr>
        <w:fldChar w:fldCharType="separate"/>
      </w:r>
      <w:r>
        <w:rPr>
          <w:rFonts w:ascii="Arial" w:hAnsi="Arial"/>
          <w:sz w:val="30"/>
          <w:szCs w:val="30"/>
        </w:rPr>
        <w:fldChar w:fldCharType="end"/>
      </w:r>
      <w:bookmarkEnd w:id="3"/>
      <w:r w:rsidR="00722AEB" w:rsidRPr="00D30EB0">
        <w:rPr>
          <w:rFonts w:ascii="Arial" w:hAnsi="Arial"/>
          <w:sz w:val="30"/>
          <w:szCs w:val="30"/>
        </w:rPr>
        <w:t xml:space="preserve"> Re-Evaluation</w:t>
      </w:r>
    </w:p>
    <w:p w:rsidR="00722AEB" w:rsidRPr="00D30EB0" w:rsidRDefault="00722AEB" w:rsidP="00722AEB">
      <w:pPr>
        <w:rPr>
          <w:rFonts w:ascii="Arial" w:hAnsi="Arial"/>
          <w:sz w:val="30"/>
          <w:szCs w:val="30"/>
        </w:rPr>
      </w:pPr>
    </w:p>
    <w:p w:rsidR="00722AEB" w:rsidRPr="00D30EB0" w:rsidRDefault="00722AEB" w:rsidP="00722AEB">
      <w:pPr>
        <w:rPr>
          <w:rFonts w:ascii="Arial" w:hAnsi="Arial"/>
          <w:sz w:val="30"/>
          <w:szCs w:val="30"/>
        </w:rPr>
      </w:pPr>
    </w:p>
    <w:p w:rsidR="00722AEB" w:rsidRPr="00E8084E" w:rsidRDefault="00722AEB" w:rsidP="00722AEB">
      <w:pPr>
        <w:tabs>
          <w:tab w:val="left" w:pos="5040"/>
        </w:tabs>
        <w:rPr>
          <w:rFonts w:ascii="Arial" w:hAnsi="Arial"/>
        </w:rPr>
      </w:pPr>
    </w:p>
    <w:p w:rsidR="00722AEB" w:rsidRPr="00E8084E" w:rsidRDefault="00722AEB" w:rsidP="003B2799">
      <w:pPr>
        <w:tabs>
          <w:tab w:val="left" w:pos="5040"/>
        </w:tabs>
        <w:spacing w:line="360" w:lineRule="auto"/>
        <w:rPr>
          <w:rFonts w:ascii="Arial" w:hAnsi="Arial"/>
        </w:rPr>
      </w:pPr>
      <w:r w:rsidRPr="00E8084E">
        <w:rPr>
          <w:rFonts w:ascii="Arial" w:hAnsi="Arial"/>
        </w:rPr>
        <w:t>Genaue Bezeichnung der Weiterbildungsstätte</w:t>
      </w:r>
      <w:r w:rsidRPr="00E8084E">
        <w:rPr>
          <w:rFonts w:ascii="Arial" w:hAnsi="Arial"/>
        </w:rPr>
        <w:tab/>
      </w:r>
      <w:bookmarkStart w:id="4" w:name="Text40"/>
      <w:r w:rsidR="003B2799">
        <w:rPr>
          <w:rFonts w:ascii="Arial" w:hAnsi="Arial"/>
        </w:rPr>
        <w:fldChar w:fldCharType="begin">
          <w:ffData>
            <w:name w:val="Text40"/>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4"/>
    </w:p>
    <w:p w:rsidR="00722AEB" w:rsidRPr="00E8084E" w:rsidRDefault="00722AEB" w:rsidP="00722AEB">
      <w:pPr>
        <w:tabs>
          <w:tab w:val="left" w:pos="5040"/>
        </w:tabs>
        <w:rPr>
          <w:rFonts w:ascii="Arial" w:hAnsi="Arial"/>
        </w:rPr>
      </w:pPr>
      <w:r w:rsidRPr="00E8084E">
        <w:rPr>
          <w:rFonts w:ascii="Arial" w:hAnsi="Arial"/>
        </w:rPr>
        <w:tab/>
      </w:r>
      <w:bookmarkStart w:id="5" w:name="Text39"/>
      <w:r w:rsidR="003B2799">
        <w:rPr>
          <w:rFonts w:ascii="Arial" w:hAnsi="Arial"/>
        </w:rPr>
        <w:fldChar w:fldCharType="begin">
          <w:ffData>
            <w:name w:val="Text39"/>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5"/>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Spital / Klinik / Institut usw</w:t>
      </w:r>
      <w:r w:rsidR="003B2799">
        <w:rPr>
          <w:rFonts w:ascii="Arial" w:hAnsi="Arial"/>
        </w:rPr>
        <w:t>.</w:t>
      </w:r>
      <w:r w:rsidRPr="00E8084E">
        <w:rPr>
          <w:rFonts w:ascii="Arial" w:hAnsi="Arial"/>
        </w:rPr>
        <w:tab/>
      </w:r>
      <w:bookmarkStart w:id="6" w:name="Text38"/>
      <w:r w:rsidR="003B2799">
        <w:rPr>
          <w:rFonts w:ascii="Arial" w:hAnsi="Arial"/>
        </w:rPr>
        <w:fldChar w:fldCharType="begin">
          <w:ffData>
            <w:name w:val="Text38"/>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6"/>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7" w:name="Text37"/>
      <w:r w:rsidR="003B2799">
        <w:rPr>
          <w:rFonts w:ascii="Arial" w:hAnsi="Arial"/>
        </w:rPr>
        <w:fldChar w:fldCharType="begin">
          <w:ffData>
            <w:name w:val="Text37"/>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7"/>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Adresse / Telefon</w:t>
      </w:r>
      <w:r w:rsidRPr="00E8084E">
        <w:rPr>
          <w:rFonts w:ascii="Arial" w:hAnsi="Arial"/>
        </w:rPr>
        <w:tab/>
      </w:r>
      <w:bookmarkStart w:id="8" w:name="Text36"/>
      <w:r w:rsidR="003B2799">
        <w:rPr>
          <w:rFonts w:ascii="Arial" w:hAnsi="Arial"/>
        </w:rPr>
        <w:fldChar w:fldCharType="begin">
          <w:ffData>
            <w:name w:val="Text36"/>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8"/>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9" w:name="Text35"/>
      <w:r w:rsidR="003B2799">
        <w:rPr>
          <w:rFonts w:ascii="Arial" w:hAnsi="Arial"/>
        </w:rPr>
        <w:fldChar w:fldCharType="begin">
          <w:ffData>
            <w:name w:val="Text35"/>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9"/>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r w:rsidRPr="00E8084E">
        <w:rPr>
          <w:rFonts w:ascii="Arial" w:hAnsi="Arial"/>
        </w:rPr>
        <w:tab/>
      </w:r>
      <w:bookmarkStart w:id="10" w:name="Text34"/>
      <w:r w:rsidR="003B2799">
        <w:rPr>
          <w:rFonts w:ascii="Arial" w:hAnsi="Arial"/>
        </w:rPr>
        <w:fldChar w:fldCharType="begin">
          <w:ffData>
            <w:name w:val="Text34"/>
            <w:enabled/>
            <w:calcOnExit w:val="0"/>
            <w:textInput/>
          </w:ffData>
        </w:fldChar>
      </w:r>
      <w:r w:rsidR="003B2799">
        <w:rPr>
          <w:rFonts w:ascii="Arial" w:hAnsi="Arial"/>
        </w:rPr>
        <w:instrText xml:space="preserve"> FORMTEXT </w:instrText>
      </w:r>
      <w:r w:rsidR="003B2799">
        <w:rPr>
          <w:rFonts w:ascii="Arial" w:hAnsi="Arial"/>
        </w:rPr>
      </w:r>
      <w:r w:rsidR="003B2799">
        <w:rPr>
          <w:rFonts w:ascii="Arial" w:hAnsi="Arial"/>
        </w:rPr>
        <w:fldChar w:fldCharType="separate"/>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noProof/>
        </w:rPr>
        <w:t> </w:t>
      </w:r>
      <w:r w:rsidR="003B2799">
        <w:rPr>
          <w:rFonts w:ascii="Arial" w:hAnsi="Arial"/>
        </w:rPr>
        <w:fldChar w:fldCharType="end"/>
      </w:r>
      <w:bookmarkEnd w:id="10"/>
    </w:p>
    <w:p w:rsidR="00722AEB" w:rsidRPr="00E8084E" w:rsidRDefault="00722AEB" w:rsidP="00722AEB">
      <w:pPr>
        <w:tabs>
          <w:tab w:val="left" w:pos="5040"/>
        </w:tabs>
        <w:rPr>
          <w:rFonts w:ascii="Arial" w:hAnsi="Arial"/>
        </w:rPr>
      </w:pPr>
    </w:p>
    <w:p w:rsidR="00722AEB" w:rsidRPr="00E8084E" w:rsidRDefault="00722AEB" w:rsidP="00722AEB">
      <w:pPr>
        <w:tabs>
          <w:tab w:val="left" w:pos="5040"/>
        </w:tabs>
        <w:rPr>
          <w:rFonts w:ascii="Arial" w:hAnsi="Arial"/>
        </w:rPr>
      </w:pPr>
    </w:p>
    <w:p w:rsidR="00AA65C9" w:rsidRPr="00AA65C9" w:rsidRDefault="00722AEB" w:rsidP="00AA65C9">
      <w:pPr>
        <w:rPr>
          <w:rFonts w:ascii="Arial" w:hAnsi="Arial"/>
          <w:b/>
        </w:rPr>
      </w:pPr>
      <w:r w:rsidRPr="00E8084E">
        <w:rPr>
          <w:rFonts w:ascii="Arial" w:hAnsi="Arial"/>
          <w:b/>
        </w:rPr>
        <w:br w:type="page"/>
      </w:r>
      <w:r w:rsidR="00AA65C9" w:rsidRPr="00AA65C9">
        <w:rPr>
          <w:rFonts w:ascii="Arial" w:hAnsi="Arial"/>
          <w:b/>
        </w:rPr>
        <w:lastRenderedPageBreak/>
        <w:t>Ärztliche Leitung</w:t>
      </w:r>
    </w:p>
    <w:p w:rsidR="00AA65C9" w:rsidRPr="00AA65C9" w:rsidRDefault="00AA65C9" w:rsidP="00AA65C9">
      <w:pPr>
        <w:rPr>
          <w:rFonts w:ascii="Arial" w:hAnsi="Arial"/>
          <w:b/>
        </w:rPr>
      </w:pPr>
    </w:p>
    <w:p w:rsidR="00AA65C9" w:rsidRPr="00AA65C9" w:rsidRDefault="00AA65C9" w:rsidP="00AA65C9">
      <w:pPr>
        <w:rPr>
          <w:rFonts w:ascii="Arial" w:hAnsi="Arial"/>
        </w:rPr>
      </w:pPr>
      <w:r w:rsidRPr="00AA65C9">
        <w:rPr>
          <w:rFonts w:ascii="Arial" w:hAnsi="Arial"/>
          <w:b/>
        </w:rPr>
        <w:t xml:space="preserve">Leiter der Weiterbildungsstätte:  </w:t>
      </w:r>
      <w:r w:rsidRPr="00AA65C9">
        <w:rPr>
          <w:rFonts w:ascii="Arial" w:hAnsi="Arial"/>
        </w:rPr>
        <w:t>(Name / Vorname)</w:t>
      </w:r>
      <w:r w:rsidRPr="00AA65C9">
        <w:rPr>
          <w:rFonts w:ascii="Arial" w:hAnsi="Arial"/>
        </w:rPr>
        <w:tab/>
      </w:r>
      <w:r w:rsidRPr="00AA65C9">
        <w:rPr>
          <w:rFonts w:ascii="Arial" w:hAnsi="Arial"/>
        </w:rPr>
        <w:fldChar w:fldCharType="begin">
          <w:ffData>
            <w:name w:val="Text13"/>
            <w:enabled/>
            <w:calcOnExit w:val="0"/>
            <w:textInput/>
          </w:ffData>
        </w:fldChar>
      </w:r>
      <w:bookmarkStart w:id="11" w:name="Text13"/>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1"/>
    </w:p>
    <w:p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7"/>
            <w:enabled/>
            <w:calcOnExit w:val="0"/>
            <w:checkBox>
              <w:sizeAuto/>
              <w:default w:val="0"/>
            </w:checkBox>
          </w:ffData>
        </w:fldChar>
      </w:r>
      <w:bookmarkStart w:id="12" w:name="Kontrollkästchen7"/>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12"/>
      <w:r w:rsidRPr="00AA65C9">
        <w:rPr>
          <w:rFonts w:ascii="Arial" w:hAnsi="Arial"/>
        </w:rPr>
        <w:t xml:space="preserve">  Chefarzt      </w:t>
      </w:r>
      <w:r w:rsidRPr="00AA65C9">
        <w:rPr>
          <w:rFonts w:ascii="Arial" w:hAnsi="Arial"/>
        </w:rPr>
        <w:tab/>
      </w:r>
      <w:r w:rsidRPr="00AA65C9">
        <w:rPr>
          <w:rFonts w:ascii="Arial" w:hAnsi="Arial"/>
        </w:rPr>
        <w:fldChar w:fldCharType="begin">
          <w:ffData>
            <w:name w:val="Kontrollkästchen6"/>
            <w:enabled/>
            <w:calcOnExit w:val="0"/>
            <w:checkBox>
              <w:sizeAuto/>
              <w:default w:val="0"/>
            </w:checkBox>
          </w:ffData>
        </w:fldChar>
      </w:r>
      <w:bookmarkStart w:id="13" w:name="Kontrollkästchen6"/>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13"/>
      <w:r w:rsidRPr="00AA65C9">
        <w:rPr>
          <w:rFonts w:ascii="Arial" w:hAnsi="Arial"/>
        </w:rPr>
        <w:t xml:space="preserve">  Leitender Arzt          </w:t>
      </w:r>
      <w:r w:rsidRPr="00AA65C9">
        <w:rPr>
          <w:rFonts w:ascii="Arial" w:hAnsi="Arial"/>
        </w:rPr>
        <w:fldChar w:fldCharType="begin">
          <w:ffData>
            <w:name w:val="Kontrollkästchen5"/>
            <w:enabled/>
            <w:calcOnExit w:val="0"/>
            <w:checkBox>
              <w:sizeAuto/>
              <w:default w:val="0"/>
            </w:checkBox>
          </w:ffData>
        </w:fldChar>
      </w:r>
      <w:bookmarkStart w:id="14" w:name="Kontrollkästchen5"/>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14"/>
      <w:r w:rsidRPr="00AA65C9">
        <w:rPr>
          <w:rFonts w:ascii="Arial" w:hAnsi="Arial"/>
        </w:rPr>
        <w:t xml:space="preserve"> andere</w:t>
      </w:r>
      <w:r w:rsidRPr="00AA65C9">
        <w:rPr>
          <w:rFonts w:ascii="Arial" w:hAnsi="Arial"/>
        </w:rPr>
        <w:tab/>
      </w:r>
      <w:r w:rsidRPr="00AA65C9">
        <w:rPr>
          <w:rFonts w:ascii="Arial" w:hAnsi="Arial"/>
        </w:rPr>
        <w:fldChar w:fldCharType="begin">
          <w:ffData>
            <w:name w:val="Text14"/>
            <w:enabled/>
            <w:calcOnExit w:val="0"/>
            <w:textInput/>
          </w:ffData>
        </w:fldChar>
      </w:r>
      <w:bookmarkStart w:id="15" w:name="Text14"/>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5"/>
    </w:p>
    <w:p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8"/>
            <w:enabled/>
            <w:calcOnExit w:val="0"/>
            <w:checkBox>
              <w:sizeAuto/>
              <w:default w:val="0"/>
            </w:checkBox>
          </w:ffData>
        </w:fldChar>
      </w:r>
      <w:bookmarkStart w:id="16" w:name="Kontrollkästchen8"/>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16"/>
      <w:r w:rsidRPr="00AA65C9">
        <w:rPr>
          <w:rFonts w:ascii="Arial" w:hAnsi="Arial"/>
        </w:rPr>
        <w:t xml:space="preserve">  vollamtlich</w:t>
      </w:r>
      <w:r w:rsidRPr="00AA65C9">
        <w:rPr>
          <w:rFonts w:ascii="Arial" w:hAnsi="Arial"/>
        </w:rPr>
        <w:tab/>
      </w:r>
      <w:r w:rsidRPr="00AA65C9">
        <w:rPr>
          <w:rFonts w:ascii="Arial" w:hAnsi="Arial"/>
        </w:rPr>
        <w:fldChar w:fldCharType="begin">
          <w:ffData>
            <w:name w:val="Kontrollkästchen9"/>
            <w:enabled/>
            <w:calcOnExit w:val="0"/>
            <w:checkBox>
              <w:sizeAuto/>
              <w:default w:val="0"/>
            </w:checkBox>
          </w:ffData>
        </w:fldChar>
      </w:r>
      <w:bookmarkStart w:id="17" w:name="Kontrollkästchen9"/>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17"/>
      <w:r w:rsidRPr="00AA65C9">
        <w:rPr>
          <w:rFonts w:ascii="Arial" w:hAnsi="Arial"/>
        </w:rPr>
        <w:t xml:space="preserve">  nebenamtlich</w:t>
      </w:r>
    </w:p>
    <w:p w:rsidR="00AA65C9" w:rsidRPr="00AA65C9" w:rsidRDefault="00AA65C9" w:rsidP="00AA65C9">
      <w:pPr>
        <w:tabs>
          <w:tab w:val="left" w:pos="2268"/>
        </w:tabs>
        <w:rPr>
          <w:rFonts w:ascii="Arial" w:hAnsi="Arial"/>
        </w:rPr>
      </w:pPr>
    </w:p>
    <w:p w:rsidR="00AA65C9" w:rsidRPr="00AA65C9" w:rsidRDefault="00AA65C9" w:rsidP="00AA65C9">
      <w:pPr>
        <w:spacing w:line="360" w:lineRule="auto"/>
        <w:rPr>
          <w:rFonts w:ascii="Arial" w:hAnsi="Arial"/>
        </w:rPr>
      </w:pPr>
      <w:r w:rsidRPr="00AA65C9">
        <w:rPr>
          <w:rFonts w:ascii="Arial" w:hAnsi="Arial"/>
        </w:rPr>
        <w:t>Facharzttitel:</w:t>
      </w:r>
      <w:r w:rsidRPr="00AA65C9">
        <w:rPr>
          <w:rFonts w:ascii="Arial" w:hAnsi="Arial"/>
        </w:rPr>
        <w:tab/>
      </w:r>
      <w:r w:rsidRPr="00AA65C9">
        <w:rPr>
          <w:rFonts w:ascii="Arial" w:hAnsi="Arial"/>
        </w:rPr>
        <w:fldChar w:fldCharType="begin">
          <w:ffData>
            <w:name w:val="Text15"/>
            <w:enabled/>
            <w:calcOnExit w:val="0"/>
            <w:textInput/>
          </w:ffData>
        </w:fldChar>
      </w:r>
      <w:bookmarkStart w:id="18" w:name="Text15"/>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8"/>
    </w:p>
    <w:p w:rsidR="00AA65C9" w:rsidRPr="00AA65C9" w:rsidRDefault="00AA65C9" w:rsidP="00AA65C9">
      <w:pPr>
        <w:spacing w:line="360" w:lineRule="auto"/>
        <w:rPr>
          <w:rFonts w:ascii="Arial" w:hAnsi="Arial"/>
        </w:rPr>
      </w:pPr>
      <w:r w:rsidRPr="00AA65C9">
        <w:rPr>
          <w:rFonts w:ascii="Arial" w:hAnsi="Arial"/>
        </w:rPr>
        <w:t>Akademische Funktion:</w:t>
      </w:r>
      <w:r w:rsidRPr="00AA65C9">
        <w:rPr>
          <w:rFonts w:ascii="Arial" w:hAnsi="Arial"/>
        </w:rPr>
        <w:tab/>
      </w:r>
      <w:r w:rsidRPr="00AA65C9">
        <w:rPr>
          <w:rFonts w:ascii="Arial" w:hAnsi="Arial"/>
        </w:rPr>
        <w:fldChar w:fldCharType="begin">
          <w:ffData>
            <w:name w:val="Text16"/>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rsidR="00AA65C9" w:rsidRDefault="00AA65C9" w:rsidP="00AA65C9">
      <w:pPr>
        <w:spacing w:line="360" w:lineRule="auto"/>
        <w:rPr>
          <w:rFonts w:ascii="Arial" w:hAnsi="Arial"/>
          <w:b/>
        </w:rPr>
      </w:pPr>
      <w:r w:rsidRPr="00AA65C9">
        <w:rPr>
          <w:rFonts w:ascii="Arial" w:hAnsi="Arial"/>
        </w:rPr>
        <w:t>Leiter der Weiterbildungsstätte seit:</w:t>
      </w:r>
      <w:r w:rsidRPr="00AA65C9">
        <w:rPr>
          <w:rFonts w:ascii="Arial" w:hAnsi="Arial"/>
        </w:rPr>
        <w:tab/>
      </w:r>
      <w:r w:rsidRPr="00AA65C9">
        <w:rPr>
          <w:rFonts w:ascii="Arial" w:hAnsi="Arial"/>
        </w:rPr>
        <w:fldChar w:fldCharType="begin">
          <w:ffData>
            <w:name w:val="Text31"/>
            <w:enabled/>
            <w:calcOnExit w:val="0"/>
            <w:textInput/>
          </w:ffData>
        </w:fldChar>
      </w:r>
      <w:bookmarkStart w:id="19" w:name="Text31"/>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19"/>
    </w:p>
    <w:p w:rsidR="00AA65C9" w:rsidRPr="00AA65C9" w:rsidRDefault="00AA65C9" w:rsidP="00AA65C9">
      <w:pPr>
        <w:spacing w:line="360" w:lineRule="auto"/>
        <w:rPr>
          <w:rFonts w:ascii="Arial" w:hAnsi="Arial"/>
          <w:b/>
        </w:rPr>
      </w:pPr>
    </w:p>
    <w:p w:rsidR="00AA65C9" w:rsidRPr="00AA65C9" w:rsidRDefault="00AA65C9" w:rsidP="00AA65C9">
      <w:pPr>
        <w:rPr>
          <w:rFonts w:ascii="Arial" w:hAnsi="Arial"/>
        </w:rPr>
      </w:pPr>
      <w:r w:rsidRPr="00AA65C9">
        <w:rPr>
          <w:rFonts w:ascii="Arial" w:hAnsi="Arial"/>
          <w:b/>
        </w:rPr>
        <w:t xml:space="preserve">Stellvertreter:  </w:t>
      </w:r>
      <w:r w:rsidRPr="00AA65C9">
        <w:rPr>
          <w:rFonts w:ascii="Arial" w:hAnsi="Arial"/>
        </w:rPr>
        <w:t>(Name / Vorname)</w:t>
      </w:r>
      <w:r w:rsidRPr="00AA65C9">
        <w:rPr>
          <w:rFonts w:ascii="Arial" w:hAnsi="Arial"/>
        </w:rPr>
        <w:tab/>
      </w:r>
      <w:r w:rsidRPr="00AA65C9">
        <w:rPr>
          <w:rFonts w:ascii="Arial" w:hAnsi="Arial"/>
        </w:rPr>
        <w:fldChar w:fldCharType="begin">
          <w:ffData>
            <w:name w:val="Text17"/>
            <w:enabled/>
            <w:calcOnExit w:val="0"/>
            <w:textInput/>
          </w:ffData>
        </w:fldChar>
      </w:r>
      <w:bookmarkStart w:id="20" w:name="Text17"/>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0"/>
    </w:p>
    <w:p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12"/>
            <w:enabled/>
            <w:calcOnExit w:val="0"/>
            <w:checkBox>
              <w:sizeAuto/>
              <w:default w:val="0"/>
            </w:checkBox>
          </w:ffData>
        </w:fldChar>
      </w:r>
      <w:bookmarkStart w:id="21" w:name="Kontrollkästchen12"/>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21"/>
      <w:r w:rsidRPr="00AA65C9">
        <w:rPr>
          <w:rFonts w:ascii="Arial" w:hAnsi="Arial"/>
        </w:rPr>
        <w:t xml:space="preserve"> Chefarzt      </w:t>
      </w:r>
      <w:r w:rsidRPr="00AA65C9">
        <w:rPr>
          <w:rFonts w:ascii="Arial" w:hAnsi="Arial"/>
        </w:rPr>
        <w:tab/>
      </w:r>
      <w:r w:rsidRPr="00AA65C9">
        <w:rPr>
          <w:rFonts w:ascii="Arial" w:hAnsi="Arial"/>
        </w:rPr>
        <w:fldChar w:fldCharType="begin">
          <w:ffData>
            <w:name w:val="Kontrollkästchen11"/>
            <w:enabled/>
            <w:calcOnExit w:val="0"/>
            <w:checkBox>
              <w:sizeAuto/>
              <w:default w:val="0"/>
            </w:checkBox>
          </w:ffData>
        </w:fldChar>
      </w:r>
      <w:bookmarkStart w:id="22" w:name="Kontrollkästchen11"/>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22"/>
      <w:r w:rsidRPr="00AA65C9">
        <w:rPr>
          <w:rFonts w:ascii="Arial" w:hAnsi="Arial"/>
        </w:rPr>
        <w:t xml:space="preserve">  Leitender Arzt          </w:t>
      </w:r>
      <w:r w:rsidRPr="00AA65C9">
        <w:rPr>
          <w:rFonts w:ascii="Arial" w:hAnsi="Arial"/>
        </w:rPr>
        <w:fldChar w:fldCharType="begin">
          <w:ffData>
            <w:name w:val="Kontrollkästchen10"/>
            <w:enabled/>
            <w:calcOnExit w:val="0"/>
            <w:checkBox>
              <w:sizeAuto/>
              <w:default w:val="0"/>
            </w:checkBox>
          </w:ffData>
        </w:fldChar>
      </w:r>
      <w:bookmarkStart w:id="23" w:name="Kontrollkästchen10"/>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23"/>
      <w:r w:rsidRPr="00AA65C9">
        <w:rPr>
          <w:rFonts w:ascii="Arial" w:hAnsi="Arial"/>
        </w:rPr>
        <w:t xml:space="preserve">  andere</w:t>
      </w:r>
      <w:r w:rsidRPr="00AA65C9">
        <w:rPr>
          <w:rFonts w:ascii="Arial" w:hAnsi="Arial"/>
        </w:rPr>
        <w:tab/>
      </w:r>
      <w:r w:rsidRPr="00AA65C9">
        <w:rPr>
          <w:rFonts w:ascii="Arial" w:hAnsi="Arial"/>
        </w:rPr>
        <w:fldChar w:fldCharType="begin">
          <w:ffData>
            <w:name w:val="Text18"/>
            <w:enabled/>
            <w:calcOnExit w:val="0"/>
            <w:textInput/>
          </w:ffData>
        </w:fldChar>
      </w:r>
      <w:bookmarkStart w:id="24" w:name="Text18"/>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4"/>
    </w:p>
    <w:p w:rsidR="00AA65C9" w:rsidRPr="00AA65C9" w:rsidRDefault="00AA65C9" w:rsidP="00AA65C9">
      <w:pPr>
        <w:tabs>
          <w:tab w:val="left" w:pos="2268"/>
        </w:tabs>
        <w:rPr>
          <w:rFonts w:ascii="Arial" w:hAnsi="Arial"/>
        </w:rPr>
      </w:pPr>
      <w:r w:rsidRPr="00AA65C9">
        <w:rPr>
          <w:rFonts w:ascii="Arial" w:hAnsi="Arial"/>
        </w:rPr>
        <w:fldChar w:fldCharType="begin">
          <w:ffData>
            <w:name w:val="Kontrollkästchen14"/>
            <w:enabled/>
            <w:calcOnExit w:val="0"/>
            <w:checkBox>
              <w:sizeAuto/>
              <w:default w:val="0"/>
            </w:checkBox>
          </w:ffData>
        </w:fldChar>
      </w:r>
      <w:bookmarkStart w:id="25" w:name="Kontrollkästchen14"/>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25"/>
      <w:r w:rsidRPr="00AA65C9">
        <w:rPr>
          <w:rFonts w:ascii="Arial" w:hAnsi="Arial"/>
        </w:rPr>
        <w:t xml:space="preserve">  vollamtlich</w:t>
      </w:r>
      <w:r w:rsidRPr="00AA65C9">
        <w:rPr>
          <w:rFonts w:ascii="Arial" w:hAnsi="Arial"/>
        </w:rPr>
        <w:tab/>
      </w:r>
      <w:r w:rsidRPr="00AA65C9">
        <w:rPr>
          <w:rFonts w:ascii="Arial" w:hAnsi="Arial"/>
        </w:rPr>
        <w:fldChar w:fldCharType="begin">
          <w:ffData>
            <w:name w:val="Kontrollkästchen13"/>
            <w:enabled/>
            <w:calcOnExit w:val="0"/>
            <w:checkBox>
              <w:sizeAuto/>
              <w:default w:val="0"/>
            </w:checkBox>
          </w:ffData>
        </w:fldChar>
      </w:r>
      <w:bookmarkStart w:id="26" w:name="Kontrollkästchen13"/>
      <w:r w:rsidRPr="00AA65C9">
        <w:rPr>
          <w:rFonts w:ascii="Arial" w:hAnsi="Arial"/>
        </w:rPr>
        <w:instrText xml:space="preserve"> FORMCHECKBOX </w:instrText>
      </w:r>
      <w:r w:rsidR="00F05585">
        <w:rPr>
          <w:rFonts w:ascii="Arial" w:hAnsi="Arial"/>
        </w:rPr>
      </w:r>
      <w:r w:rsidR="00F05585">
        <w:rPr>
          <w:rFonts w:ascii="Arial" w:hAnsi="Arial"/>
        </w:rPr>
        <w:fldChar w:fldCharType="separate"/>
      </w:r>
      <w:r w:rsidRPr="00AA65C9">
        <w:rPr>
          <w:rFonts w:ascii="Arial" w:hAnsi="Arial"/>
        </w:rPr>
        <w:fldChar w:fldCharType="end"/>
      </w:r>
      <w:bookmarkEnd w:id="26"/>
      <w:r w:rsidRPr="00AA65C9">
        <w:rPr>
          <w:rFonts w:ascii="Arial" w:hAnsi="Arial"/>
        </w:rPr>
        <w:t xml:space="preserve">  nebenamtlich</w:t>
      </w:r>
    </w:p>
    <w:p w:rsidR="00AA65C9" w:rsidRPr="00AA65C9" w:rsidRDefault="00AA65C9" w:rsidP="00AA65C9">
      <w:pPr>
        <w:rPr>
          <w:rFonts w:ascii="Arial" w:hAnsi="Arial"/>
        </w:rPr>
      </w:pPr>
    </w:p>
    <w:p w:rsidR="00AA65C9" w:rsidRPr="00AA65C9" w:rsidRDefault="00AA65C9" w:rsidP="00AA65C9">
      <w:pPr>
        <w:spacing w:line="360" w:lineRule="auto"/>
        <w:rPr>
          <w:rFonts w:ascii="Arial" w:hAnsi="Arial"/>
        </w:rPr>
      </w:pPr>
      <w:r w:rsidRPr="00AA65C9">
        <w:rPr>
          <w:rFonts w:ascii="Arial" w:hAnsi="Arial"/>
        </w:rPr>
        <w:t>Facharzttitel:</w:t>
      </w:r>
      <w:r w:rsidRPr="00AA65C9">
        <w:rPr>
          <w:rFonts w:ascii="Arial" w:hAnsi="Arial"/>
        </w:rPr>
        <w:tab/>
      </w:r>
      <w:bookmarkStart w:id="27" w:name="Text19"/>
      <w:r w:rsidRPr="00AA65C9">
        <w:rPr>
          <w:rFonts w:ascii="Arial" w:hAnsi="Arial"/>
        </w:rPr>
        <w:fldChar w:fldCharType="begin">
          <w:ffData>
            <w:name w:val="Text1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7"/>
    </w:p>
    <w:p w:rsidR="00AA65C9" w:rsidRPr="00AA65C9" w:rsidRDefault="00AA65C9" w:rsidP="00AA65C9">
      <w:pPr>
        <w:spacing w:line="360" w:lineRule="auto"/>
        <w:rPr>
          <w:rFonts w:ascii="Arial" w:hAnsi="Arial"/>
        </w:rPr>
      </w:pPr>
      <w:r w:rsidRPr="00AA65C9">
        <w:rPr>
          <w:rFonts w:ascii="Arial" w:hAnsi="Arial"/>
        </w:rPr>
        <w:t>Akademische Funktion:</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rsidR="00AA65C9" w:rsidRPr="00AA65C9" w:rsidRDefault="00AA65C9" w:rsidP="00AA65C9">
      <w:pPr>
        <w:rPr>
          <w:rFonts w:ascii="Arial" w:hAnsi="Arial"/>
        </w:rPr>
      </w:pPr>
    </w:p>
    <w:p w:rsidR="00AA65C9" w:rsidRPr="00AA65C9" w:rsidRDefault="00AA65C9" w:rsidP="00AA65C9">
      <w:pPr>
        <w:rPr>
          <w:rFonts w:ascii="Arial" w:hAnsi="Arial"/>
        </w:rPr>
      </w:pPr>
    </w:p>
    <w:p w:rsidR="00AA65C9" w:rsidRPr="00AA65C9" w:rsidRDefault="00AA65C9" w:rsidP="00AA65C9">
      <w:pPr>
        <w:rPr>
          <w:rFonts w:ascii="Arial" w:hAnsi="Arial"/>
          <w:lang w:val="de-CH"/>
        </w:rPr>
      </w:pPr>
      <w:r w:rsidRPr="00AA65C9">
        <w:rPr>
          <w:rFonts w:ascii="Arial" w:hAnsi="Arial"/>
          <w:lang w:val="de-CH"/>
        </w:rPr>
        <w:t>Name Koordinator*, falls nicht identisch mit Leiter der WBS:</w:t>
      </w:r>
      <w:r w:rsidRPr="00AA65C9">
        <w:rPr>
          <w:rFonts w:ascii="Arial" w:hAnsi="Arial"/>
          <w:lang w:val="de-CH"/>
        </w:rPr>
        <w:tab/>
      </w:r>
      <w:r w:rsidRPr="00AA65C9">
        <w:rPr>
          <w:rFonts w:ascii="Arial" w:hAnsi="Arial"/>
          <w:lang w:val="de-CH"/>
        </w:rPr>
        <w:fldChar w:fldCharType="begin">
          <w:ffData>
            <w:name w:val="Text2"/>
            <w:enabled/>
            <w:calcOnExit w:val="0"/>
            <w:textInput/>
          </w:ffData>
        </w:fldChar>
      </w:r>
      <w:r w:rsidRPr="00AA65C9">
        <w:rPr>
          <w:rFonts w:ascii="Arial" w:hAnsi="Arial"/>
          <w:lang w:val="de-CH"/>
        </w:rPr>
        <w:instrText xml:space="preserve"> FORMTEXT </w:instrText>
      </w:r>
      <w:r w:rsidRPr="00AA65C9">
        <w:rPr>
          <w:rFonts w:ascii="Arial" w:hAnsi="Arial"/>
          <w:lang w:val="de-CH"/>
        </w:rPr>
      </w:r>
      <w:r w:rsidRPr="00AA65C9">
        <w:rPr>
          <w:rFonts w:ascii="Arial" w:hAnsi="Arial"/>
          <w:lang w:val="de-CH"/>
        </w:rPr>
        <w:fldChar w:fldCharType="separate"/>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rPr>
        <w:fldChar w:fldCharType="end"/>
      </w:r>
    </w:p>
    <w:p w:rsidR="00AA65C9" w:rsidRPr="00AA65C9" w:rsidRDefault="00AA65C9" w:rsidP="00AA65C9">
      <w:pPr>
        <w:rPr>
          <w:rFonts w:ascii="Arial" w:hAnsi="Arial"/>
          <w:lang w:val="de-CH"/>
        </w:rPr>
      </w:pPr>
      <w:r w:rsidRPr="00AA65C9">
        <w:rPr>
          <w:rFonts w:ascii="Arial" w:hAnsi="Arial"/>
          <w:lang w:val="de-CH"/>
        </w:rPr>
        <w:t>Facharzttitel seit:</w:t>
      </w:r>
      <w:r w:rsidRPr="00AA65C9">
        <w:rPr>
          <w:rFonts w:ascii="Arial" w:hAnsi="Arial"/>
          <w:lang w:val="de-CH"/>
        </w:rPr>
        <w:tab/>
      </w:r>
      <w:r w:rsidRPr="00AA65C9">
        <w:rPr>
          <w:rFonts w:ascii="Arial" w:hAnsi="Arial"/>
          <w:lang w:val="de-CH"/>
        </w:rPr>
        <w:fldChar w:fldCharType="begin">
          <w:ffData>
            <w:name w:val="Text4"/>
            <w:enabled/>
            <w:calcOnExit w:val="0"/>
            <w:textInput/>
          </w:ffData>
        </w:fldChar>
      </w:r>
      <w:r w:rsidRPr="00AA65C9">
        <w:rPr>
          <w:rFonts w:ascii="Arial" w:hAnsi="Arial"/>
          <w:lang w:val="de-CH"/>
        </w:rPr>
        <w:instrText xml:space="preserve"> FORMTEXT </w:instrText>
      </w:r>
      <w:r w:rsidRPr="00AA65C9">
        <w:rPr>
          <w:rFonts w:ascii="Arial" w:hAnsi="Arial"/>
          <w:lang w:val="de-CH"/>
        </w:rPr>
      </w:r>
      <w:r w:rsidRPr="00AA65C9">
        <w:rPr>
          <w:rFonts w:ascii="Arial" w:hAnsi="Arial"/>
          <w:lang w:val="de-CH"/>
        </w:rPr>
        <w:fldChar w:fldCharType="separate"/>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lang w:val="de-CH"/>
        </w:rPr>
        <w:t> </w:t>
      </w:r>
      <w:r w:rsidRPr="00AA65C9">
        <w:rPr>
          <w:rFonts w:ascii="Arial" w:hAnsi="Arial"/>
        </w:rPr>
        <w:fldChar w:fldCharType="end"/>
      </w:r>
    </w:p>
    <w:p w:rsidR="00E75AD0" w:rsidRPr="00E75AD0" w:rsidRDefault="00AA65C9" w:rsidP="00E75AD0">
      <w:pPr>
        <w:rPr>
          <w:rFonts w:ascii="Arial" w:hAnsi="Arial"/>
          <w:sz w:val="16"/>
          <w:lang w:val="de-CH"/>
        </w:rPr>
      </w:pPr>
      <w:r w:rsidRPr="00915C15">
        <w:rPr>
          <w:rFonts w:ascii="Arial" w:hAnsi="Arial"/>
          <w:sz w:val="16"/>
          <w:lang w:val="de-CH"/>
        </w:rPr>
        <w:t xml:space="preserve">*Koordinator = LA oder OA, der die WB der AA intern koordiniert, vgl. auch Glossar </w:t>
      </w:r>
      <w:r w:rsidR="00E75AD0" w:rsidRPr="00E75AD0">
        <w:rPr>
          <w:rFonts w:ascii="Arial" w:hAnsi="Arial"/>
          <w:sz w:val="16"/>
          <w:lang w:val="de-CH"/>
        </w:rPr>
        <w:t>(www.siwf.ch – Weiterbildung – Für Leiterinnen und Leiter von Weiterbildungsstätten)</w:t>
      </w:r>
    </w:p>
    <w:p w:rsidR="00AA65C9" w:rsidRPr="00915C15" w:rsidRDefault="00AA65C9" w:rsidP="00AA65C9">
      <w:pPr>
        <w:rPr>
          <w:rFonts w:ascii="Arial" w:hAnsi="Arial"/>
          <w:sz w:val="16"/>
          <w:lang w:val="de-CH"/>
        </w:rPr>
      </w:pPr>
    </w:p>
    <w:p w:rsidR="00AA65C9" w:rsidRDefault="00AA65C9" w:rsidP="00AA65C9">
      <w:pPr>
        <w:rPr>
          <w:rFonts w:ascii="Arial" w:hAnsi="Arial"/>
          <w:lang w:val="de-CH"/>
        </w:rPr>
      </w:pPr>
    </w:p>
    <w:p w:rsidR="00AA65C9" w:rsidRPr="00AA65C9" w:rsidRDefault="00AA65C9" w:rsidP="00AA65C9">
      <w:pPr>
        <w:rPr>
          <w:rFonts w:ascii="Arial" w:hAnsi="Arial"/>
          <w:lang w:val="de-CH"/>
        </w:rPr>
      </w:pPr>
    </w:p>
    <w:p w:rsidR="00AA65C9" w:rsidRPr="00AA65C9" w:rsidRDefault="00AA65C9" w:rsidP="00AA65C9">
      <w:pPr>
        <w:rPr>
          <w:rFonts w:ascii="Arial" w:hAnsi="Arial"/>
        </w:rPr>
      </w:pPr>
    </w:p>
    <w:p w:rsidR="00AA65C9" w:rsidRPr="00AA65C9" w:rsidRDefault="00AA65C9" w:rsidP="00AA65C9">
      <w:pPr>
        <w:tabs>
          <w:tab w:val="left" w:pos="6946"/>
          <w:tab w:val="left" w:pos="8080"/>
        </w:tabs>
        <w:rPr>
          <w:rFonts w:ascii="Arial" w:hAnsi="Arial"/>
        </w:rPr>
      </w:pPr>
      <w:r w:rsidRPr="00AA65C9">
        <w:rPr>
          <w:rFonts w:ascii="Arial" w:hAnsi="Arial"/>
          <w:b/>
        </w:rPr>
        <w:t>Anzahl der Weiterbildungsstellen an der Weiterbildungsstätte</w:t>
      </w:r>
      <w:r w:rsidRPr="00AA65C9">
        <w:rPr>
          <w:rFonts w:ascii="Arial" w:hAnsi="Arial"/>
          <w:b/>
        </w:rPr>
        <w:tab/>
      </w:r>
      <w:r w:rsidRPr="00AA65C9">
        <w:rPr>
          <w:rFonts w:ascii="Arial" w:hAnsi="Arial"/>
        </w:rPr>
        <w:t>Oberarzt</w:t>
      </w:r>
      <w:r w:rsidRPr="00AA65C9">
        <w:rPr>
          <w:rFonts w:ascii="Arial" w:hAnsi="Arial"/>
        </w:rPr>
        <w:tab/>
        <w:t>Assistenzarzt</w:t>
      </w:r>
    </w:p>
    <w:p w:rsidR="00AA65C9" w:rsidRPr="00AA65C9" w:rsidRDefault="00AA65C9" w:rsidP="00AA65C9">
      <w:pPr>
        <w:tabs>
          <w:tab w:val="left" w:pos="6946"/>
          <w:tab w:val="left" w:pos="8080"/>
        </w:tabs>
        <w:rPr>
          <w:rFonts w:ascii="Arial" w:hAnsi="Arial"/>
        </w:rPr>
      </w:pPr>
      <w:r w:rsidRPr="00AA65C9">
        <w:rPr>
          <w:rFonts w:ascii="Arial" w:hAnsi="Arial"/>
        </w:rPr>
        <w:tab/>
      </w:r>
      <w:bookmarkStart w:id="28" w:name="Text21"/>
      <w:r w:rsidRPr="00AA65C9">
        <w:rPr>
          <w:rFonts w:ascii="Arial" w:hAnsi="Arial"/>
        </w:rPr>
        <w:fldChar w:fldCharType="begin">
          <w:ffData>
            <w:name w:val="Text21"/>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bookmarkEnd w:id="28"/>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rsidR="00AA65C9" w:rsidRPr="00AA65C9" w:rsidRDefault="00AA65C9" w:rsidP="00AA65C9">
      <w:pPr>
        <w:tabs>
          <w:tab w:val="left" w:pos="6946"/>
          <w:tab w:val="left" w:pos="8080"/>
        </w:tabs>
        <w:rPr>
          <w:rFonts w:ascii="Arial" w:hAnsi="Arial"/>
        </w:rPr>
      </w:pPr>
      <w:r w:rsidRPr="00AA65C9">
        <w:rPr>
          <w:rFonts w:ascii="Arial" w:hAnsi="Arial"/>
        </w:rPr>
        <w:t>davon</w:t>
      </w:r>
    </w:p>
    <w:p w:rsidR="00AA65C9" w:rsidRPr="00AA65C9" w:rsidRDefault="00AA65C9" w:rsidP="00AA65C9">
      <w:pPr>
        <w:tabs>
          <w:tab w:val="left" w:pos="6946"/>
          <w:tab w:val="left" w:pos="8080"/>
        </w:tabs>
        <w:rPr>
          <w:rFonts w:ascii="Arial" w:hAnsi="Arial"/>
        </w:rPr>
      </w:pPr>
      <w:r w:rsidRPr="00AA65C9">
        <w:rPr>
          <w:rFonts w:ascii="Arial" w:hAnsi="Arial"/>
        </w:rPr>
        <w:t>- reserviert für Anwärter für den Facharzttitel des Fachgebietes</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rsidR="00AA65C9" w:rsidRPr="00AA65C9" w:rsidRDefault="00AA65C9" w:rsidP="00AA65C9">
      <w:pPr>
        <w:tabs>
          <w:tab w:val="left" w:pos="6946"/>
          <w:tab w:val="left" w:pos="8080"/>
        </w:tabs>
        <w:rPr>
          <w:rFonts w:ascii="Arial" w:hAnsi="Arial"/>
        </w:rPr>
      </w:pPr>
      <w:r w:rsidRPr="00AA65C9">
        <w:rPr>
          <w:rFonts w:ascii="Arial" w:hAnsi="Arial"/>
        </w:rPr>
        <w:t>- reserviert für Anwärter für den Facharzttitel anderer Fachgebiete</w:t>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r w:rsidRPr="00AA65C9">
        <w:rPr>
          <w:rFonts w:ascii="Arial" w:hAnsi="Arial"/>
        </w:rPr>
        <w:tab/>
      </w: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p w:rsidR="00AA65C9" w:rsidRPr="00AA65C9" w:rsidRDefault="00AA65C9" w:rsidP="00AA65C9">
      <w:pPr>
        <w:tabs>
          <w:tab w:val="left" w:pos="6946"/>
          <w:tab w:val="left" w:pos="8080"/>
        </w:tabs>
        <w:rPr>
          <w:rFonts w:ascii="Arial" w:hAnsi="Arial"/>
          <w:b/>
        </w:rPr>
      </w:pPr>
    </w:p>
    <w:p w:rsidR="00AA65C9" w:rsidRPr="00AA65C9" w:rsidRDefault="00AA65C9" w:rsidP="00AA65C9">
      <w:pPr>
        <w:tabs>
          <w:tab w:val="left" w:pos="6946"/>
          <w:tab w:val="left" w:pos="8080"/>
        </w:tabs>
        <w:rPr>
          <w:rFonts w:ascii="Arial" w:hAnsi="Arial"/>
          <w:b/>
        </w:rPr>
      </w:pPr>
    </w:p>
    <w:p w:rsidR="00AA65C9" w:rsidRPr="00AA65C9" w:rsidRDefault="00AA65C9" w:rsidP="00AA65C9">
      <w:pPr>
        <w:tabs>
          <w:tab w:val="left" w:pos="6946"/>
          <w:tab w:val="left" w:pos="8080"/>
        </w:tabs>
        <w:rPr>
          <w:rFonts w:ascii="Arial" w:hAnsi="Arial"/>
          <w:b/>
        </w:rPr>
      </w:pPr>
    </w:p>
    <w:p w:rsidR="00AA65C9" w:rsidRPr="00AA65C9" w:rsidRDefault="00AA65C9" w:rsidP="00AA65C9">
      <w:pPr>
        <w:rPr>
          <w:rFonts w:ascii="Arial" w:hAnsi="Arial"/>
          <w:b/>
        </w:rPr>
      </w:pPr>
    </w:p>
    <w:p w:rsidR="00AA65C9" w:rsidRPr="00AA65C9" w:rsidRDefault="00AA65C9" w:rsidP="00AA65C9">
      <w:pPr>
        <w:rPr>
          <w:rFonts w:ascii="Arial" w:hAnsi="Arial"/>
          <w:b/>
        </w:rPr>
      </w:pPr>
    </w:p>
    <w:p w:rsidR="00AA65C9" w:rsidRPr="00AA65C9" w:rsidRDefault="00AA65C9" w:rsidP="00AA65C9">
      <w:pPr>
        <w:rPr>
          <w:rFonts w:ascii="Arial" w:hAnsi="Arial"/>
          <w:b/>
        </w:rPr>
      </w:pPr>
      <w:r w:rsidRPr="00AA65C9">
        <w:rPr>
          <w:rFonts w:ascii="Arial" w:hAnsi="Arial"/>
          <w:b/>
        </w:rPr>
        <w:t>Beantragte Kategorie</w:t>
      </w:r>
    </w:p>
    <w:p w:rsidR="004611AF" w:rsidRDefault="00ED4F9C" w:rsidP="00ED4F9C">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F05585">
        <w:rPr>
          <w:rFonts w:ascii="Arial" w:hAnsi="Arial"/>
        </w:rPr>
      </w:r>
      <w:r w:rsidR="00F05585">
        <w:rPr>
          <w:rFonts w:ascii="Arial" w:hAnsi="Arial"/>
        </w:rPr>
        <w:fldChar w:fldCharType="separate"/>
      </w:r>
      <w:r w:rsidRPr="00ED4F9C">
        <w:rPr>
          <w:rFonts w:ascii="Arial" w:hAnsi="Arial"/>
        </w:rPr>
        <w:fldChar w:fldCharType="end"/>
      </w:r>
      <w:r>
        <w:rPr>
          <w:rFonts w:ascii="Arial" w:hAnsi="Arial"/>
        </w:rPr>
        <w:t xml:space="preserve"> </w:t>
      </w:r>
      <w:r w:rsidR="004611AF" w:rsidRPr="004611AF">
        <w:rPr>
          <w:rFonts w:ascii="Arial" w:hAnsi="Arial"/>
        </w:rPr>
        <w:t>Stationäre muskuloskelettale Rehabilitation / Kategorie A (2 Jahre)</w:t>
      </w:r>
    </w:p>
    <w:p w:rsidR="00ED4F9C" w:rsidRDefault="00ED4F9C" w:rsidP="00ED4F9C">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F05585">
        <w:rPr>
          <w:rFonts w:ascii="Arial" w:hAnsi="Arial"/>
        </w:rPr>
      </w:r>
      <w:r w:rsidR="00F05585">
        <w:rPr>
          <w:rFonts w:ascii="Arial" w:hAnsi="Arial"/>
        </w:rPr>
        <w:fldChar w:fldCharType="separate"/>
      </w:r>
      <w:r w:rsidRPr="00ED4F9C">
        <w:rPr>
          <w:rFonts w:ascii="Arial" w:hAnsi="Arial"/>
        </w:rPr>
        <w:fldChar w:fldCharType="end"/>
      </w:r>
      <w:r>
        <w:rPr>
          <w:rFonts w:ascii="Arial" w:hAnsi="Arial"/>
        </w:rPr>
        <w:t xml:space="preserve"> Stationäre muskuloskelettale Rehabilitation / Kategorie B (1 Jahr)</w:t>
      </w:r>
    </w:p>
    <w:p w:rsidR="00ED4F9C" w:rsidRDefault="00ED4F9C" w:rsidP="00ED4F9C">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F05585">
        <w:rPr>
          <w:rFonts w:ascii="Arial" w:hAnsi="Arial"/>
        </w:rPr>
      </w:r>
      <w:r w:rsidR="00F05585">
        <w:rPr>
          <w:rFonts w:ascii="Arial" w:hAnsi="Arial"/>
        </w:rPr>
        <w:fldChar w:fldCharType="separate"/>
      </w:r>
      <w:r w:rsidRPr="00ED4F9C">
        <w:rPr>
          <w:rFonts w:ascii="Arial" w:hAnsi="Arial"/>
        </w:rPr>
        <w:fldChar w:fldCharType="end"/>
      </w:r>
      <w:r>
        <w:rPr>
          <w:rFonts w:ascii="Arial" w:hAnsi="Arial"/>
        </w:rPr>
        <w:t xml:space="preserve"> </w:t>
      </w:r>
      <w:r w:rsidR="004611AF" w:rsidRPr="004611AF">
        <w:rPr>
          <w:rFonts w:ascii="Arial" w:hAnsi="Arial"/>
        </w:rPr>
        <w:t>Neurorehabilitation / Kategorie D2 (2 Jahre)</w:t>
      </w:r>
    </w:p>
    <w:p w:rsidR="00EB3908" w:rsidRDefault="00EB3908" w:rsidP="00ED4F9C">
      <w:pPr>
        <w:tabs>
          <w:tab w:val="left" w:pos="8460"/>
          <w:tab w:val="left" w:pos="8789"/>
        </w:tabs>
        <w:rPr>
          <w:rFonts w:ascii="Arial" w:hAnsi="Arial"/>
        </w:rPr>
      </w:pPr>
      <w:r w:rsidRPr="00EB3908">
        <w:rPr>
          <w:rFonts w:ascii="Arial" w:hAnsi="Arial"/>
        </w:rPr>
        <w:fldChar w:fldCharType="begin">
          <w:ffData>
            <w:name w:val="Kontrollkästchen5"/>
            <w:enabled/>
            <w:calcOnExit w:val="0"/>
            <w:checkBox>
              <w:sizeAuto/>
              <w:default w:val="0"/>
            </w:checkBox>
          </w:ffData>
        </w:fldChar>
      </w:r>
      <w:r w:rsidRPr="00EB3908">
        <w:rPr>
          <w:rFonts w:ascii="Arial" w:hAnsi="Arial"/>
        </w:rPr>
        <w:instrText xml:space="preserve"> FORMCHECKBOX </w:instrText>
      </w:r>
      <w:r w:rsidR="00F05585">
        <w:rPr>
          <w:rFonts w:ascii="Arial" w:hAnsi="Arial"/>
        </w:rPr>
      </w:r>
      <w:r w:rsidR="00F05585">
        <w:rPr>
          <w:rFonts w:ascii="Arial" w:hAnsi="Arial"/>
        </w:rPr>
        <w:fldChar w:fldCharType="separate"/>
      </w:r>
      <w:r w:rsidRPr="00EB3908">
        <w:rPr>
          <w:rFonts w:ascii="Arial" w:hAnsi="Arial"/>
        </w:rPr>
        <w:fldChar w:fldCharType="end"/>
      </w:r>
      <w:r>
        <w:rPr>
          <w:rFonts w:ascii="Arial" w:hAnsi="Arial"/>
        </w:rPr>
        <w:t xml:space="preserve"> </w:t>
      </w:r>
      <w:r w:rsidR="004611AF" w:rsidRPr="004611AF">
        <w:rPr>
          <w:rFonts w:ascii="Arial" w:hAnsi="Arial"/>
        </w:rPr>
        <w:t>Neurorehabilitation / Kategorie D</w:t>
      </w:r>
      <w:r w:rsidR="004611AF">
        <w:rPr>
          <w:rFonts w:ascii="Arial" w:hAnsi="Arial"/>
        </w:rPr>
        <w:t>1</w:t>
      </w:r>
      <w:r w:rsidR="004611AF" w:rsidRPr="004611AF">
        <w:rPr>
          <w:rFonts w:ascii="Arial" w:hAnsi="Arial"/>
        </w:rPr>
        <w:t xml:space="preserve"> (</w:t>
      </w:r>
      <w:r w:rsidR="004611AF">
        <w:rPr>
          <w:rFonts w:ascii="Arial" w:hAnsi="Arial"/>
        </w:rPr>
        <w:t>1</w:t>
      </w:r>
      <w:r w:rsidR="004611AF" w:rsidRPr="004611AF">
        <w:rPr>
          <w:rFonts w:ascii="Arial" w:hAnsi="Arial"/>
        </w:rPr>
        <w:t xml:space="preserve"> Jahr)</w:t>
      </w:r>
    </w:p>
    <w:p w:rsidR="004611AF" w:rsidRDefault="004611AF" w:rsidP="004611AF">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F05585">
        <w:rPr>
          <w:rFonts w:ascii="Arial" w:hAnsi="Arial"/>
        </w:rPr>
      </w:r>
      <w:r w:rsidR="00F05585">
        <w:rPr>
          <w:rFonts w:ascii="Arial" w:hAnsi="Arial"/>
        </w:rPr>
        <w:fldChar w:fldCharType="separate"/>
      </w:r>
      <w:r w:rsidRPr="00ED4F9C">
        <w:rPr>
          <w:rFonts w:ascii="Arial" w:hAnsi="Arial"/>
        </w:rPr>
        <w:fldChar w:fldCharType="end"/>
      </w:r>
      <w:r>
        <w:rPr>
          <w:rFonts w:ascii="Arial" w:hAnsi="Arial"/>
        </w:rPr>
        <w:t xml:space="preserve"> </w:t>
      </w:r>
      <w:r w:rsidRPr="004611AF">
        <w:rPr>
          <w:rFonts w:ascii="Arial" w:hAnsi="Arial"/>
        </w:rPr>
        <w:t>Ambulante muskuloskelettale Rehabilitation (1 Jahr)</w:t>
      </w:r>
    </w:p>
    <w:p w:rsidR="00ED4F9C" w:rsidRPr="00805795" w:rsidRDefault="00ED4F9C" w:rsidP="00ED4F9C">
      <w:pPr>
        <w:tabs>
          <w:tab w:val="left" w:pos="8460"/>
          <w:tab w:val="left" w:pos="8789"/>
        </w:tabs>
        <w:rPr>
          <w:rFonts w:ascii="Arial" w:hAnsi="Arial"/>
        </w:rPr>
      </w:pPr>
      <w:r w:rsidRPr="00ED4F9C">
        <w:rPr>
          <w:rFonts w:ascii="Arial" w:hAnsi="Arial"/>
        </w:rPr>
        <w:fldChar w:fldCharType="begin">
          <w:ffData>
            <w:name w:val="Kontrollkästchen5"/>
            <w:enabled/>
            <w:calcOnExit w:val="0"/>
            <w:checkBox>
              <w:sizeAuto/>
              <w:default w:val="0"/>
            </w:checkBox>
          </w:ffData>
        </w:fldChar>
      </w:r>
      <w:r w:rsidRPr="00ED4F9C">
        <w:rPr>
          <w:rFonts w:ascii="Arial" w:hAnsi="Arial"/>
        </w:rPr>
        <w:instrText xml:space="preserve"> FORMCHECKBOX </w:instrText>
      </w:r>
      <w:r w:rsidR="00F05585">
        <w:rPr>
          <w:rFonts w:ascii="Arial" w:hAnsi="Arial"/>
        </w:rPr>
      </w:r>
      <w:r w:rsidR="00F05585">
        <w:rPr>
          <w:rFonts w:ascii="Arial" w:hAnsi="Arial"/>
        </w:rPr>
        <w:fldChar w:fldCharType="separate"/>
      </w:r>
      <w:r w:rsidRPr="00ED4F9C">
        <w:rPr>
          <w:rFonts w:ascii="Arial" w:hAnsi="Arial"/>
        </w:rPr>
        <w:fldChar w:fldCharType="end"/>
      </w:r>
      <w:r>
        <w:rPr>
          <w:rFonts w:ascii="Arial" w:hAnsi="Arial"/>
        </w:rPr>
        <w:t xml:space="preserve"> Geriatrische Rehabilitation (1 Jahr)</w:t>
      </w:r>
    </w:p>
    <w:p w:rsidR="00A35E20" w:rsidRDefault="00AA65C9" w:rsidP="00804976">
      <w:pPr>
        <w:rPr>
          <w:rFonts w:ascii="Arial" w:hAnsi="Arial"/>
          <w:b/>
        </w:rPr>
      </w:pPr>
      <w:r w:rsidRPr="00AA65C9">
        <w:rPr>
          <w:rFonts w:ascii="Arial" w:hAnsi="Arial"/>
          <w:b/>
        </w:rPr>
        <w:br w:type="page"/>
      </w:r>
    </w:p>
    <w:p w:rsidR="00A35E20" w:rsidRPr="00837073" w:rsidRDefault="00A35E20" w:rsidP="00A35E20">
      <w:pPr>
        <w:tabs>
          <w:tab w:val="left" w:pos="-720"/>
          <w:tab w:val="left" w:pos="284"/>
        </w:tabs>
        <w:rPr>
          <w:rFonts w:ascii="Arial" w:hAnsi="Arial" w:cs="Arial"/>
          <w:b/>
          <w:sz w:val="24"/>
          <w:szCs w:val="24"/>
        </w:rPr>
      </w:pPr>
      <w:r w:rsidRPr="00837073">
        <w:rPr>
          <w:rFonts w:ascii="Arial" w:hAnsi="Arial" w:cs="Arial"/>
          <w:b/>
          <w:sz w:val="24"/>
          <w:szCs w:val="24"/>
        </w:rPr>
        <w:lastRenderedPageBreak/>
        <w:t>Kriterien gemäss Art. 41 WBO «Weiterbildungskonzept; Weiterbildungsstellen»</w:t>
      </w:r>
    </w:p>
    <w:p w:rsidR="00A35E20" w:rsidRPr="00837073" w:rsidRDefault="00A35E20" w:rsidP="00A35E20">
      <w:pPr>
        <w:tabs>
          <w:tab w:val="left" w:pos="-720"/>
        </w:tabs>
        <w:jc w:val="both"/>
        <w:rPr>
          <w:rFonts w:ascii="Arial" w:hAnsi="Arial" w:cs="Arial"/>
          <w:u w:val="single"/>
        </w:rPr>
      </w:pPr>
      <w:r w:rsidRPr="00837073">
        <w:rPr>
          <w:rFonts w:ascii="Arial" w:hAnsi="Arial" w:cs="Arial"/>
        </w:rPr>
        <w:t>_____________________________________________________________________________</w:t>
      </w:r>
    </w:p>
    <w:p w:rsidR="00A35E20" w:rsidRPr="00837073" w:rsidRDefault="00A35E20" w:rsidP="00A35E20">
      <w:pPr>
        <w:tabs>
          <w:tab w:val="left" w:pos="-720"/>
          <w:tab w:val="left" w:pos="425"/>
        </w:tabs>
        <w:rPr>
          <w:rFonts w:ascii="Arial" w:hAnsi="Arial" w:cs="Arial"/>
        </w:rPr>
      </w:pPr>
    </w:p>
    <w:p w:rsidR="00A35E20" w:rsidRPr="00837073" w:rsidRDefault="00A35E20" w:rsidP="00A35E20">
      <w:pPr>
        <w:tabs>
          <w:tab w:val="left" w:pos="-720"/>
          <w:tab w:val="left" w:pos="425"/>
        </w:tabs>
        <w:rPr>
          <w:rFonts w:ascii="Arial" w:hAnsi="Arial" w:cs="Arial"/>
        </w:rPr>
      </w:pPr>
    </w:p>
    <w:p w:rsidR="00A35E20" w:rsidRPr="00837073" w:rsidRDefault="00A35E20" w:rsidP="00A35E20">
      <w:pPr>
        <w:numPr>
          <w:ilvl w:val="0"/>
          <w:numId w:val="16"/>
        </w:numPr>
        <w:tabs>
          <w:tab w:val="left" w:pos="284"/>
          <w:tab w:val="left" w:pos="7797"/>
          <w:tab w:val="left" w:pos="8505"/>
        </w:tabs>
        <w:ind w:left="284" w:hanging="284"/>
        <w:rPr>
          <w:rFonts w:ascii="Arial" w:hAnsi="Arial" w:cs="Arial"/>
        </w:rPr>
      </w:pPr>
      <w:r w:rsidRPr="00837073">
        <w:rPr>
          <w:rFonts w:ascii="Arial" w:hAnsi="Arial" w:cs="Arial"/>
        </w:rPr>
        <w:t>Das dem Gesuchsformular beigelegte Weiterbildungskonzept enthält folgende Informationen (vgl. Art. 41 WBO, Absatz 1):</w:t>
      </w:r>
    </w:p>
    <w:p w:rsidR="00A35E20" w:rsidRPr="00837073" w:rsidRDefault="00A35E20" w:rsidP="00A35E20">
      <w:pPr>
        <w:tabs>
          <w:tab w:val="left" w:pos="-720"/>
          <w:tab w:val="left" w:pos="425"/>
          <w:tab w:val="left" w:pos="7797"/>
          <w:tab w:val="left" w:pos="8505"/>
        </w:tabs>
        <w:rPr>
          <w:rFonts w:ascii="Arial" w:hAnsi="Arial" w:cs="Arial"/>
        </w:rPr>
      </w:pPr>
    </w:p>
    <w:p w:rsidR="00A35E20" w:rsidRPr="00837073" w:rsidRDefault="00A35E20" w:rsidP="00A35E20">
      <w:pPr>
        <w:tabs>
          <w:tab w:val="left" w:pos="-720"/>
        </w:tabs>
        <w:ind w:left="284"/>
        <w:rPr>
          <w:rFonts w:ascii="Arial" w:hAnsi="Arial" w:cs="Arial"/>
        </w:rPr>
      </w:pPr>
      <w:r w:rsidRPr="00837073">
        <w:rPr>
          <w:rFonts w:ascii="Arial" w:hAnsi="Arial" w:cs="Arial"/>
        </w:rPr>
        <w:t>Die festgelegte Anzahl der fachspezifischen und fachfremden Weiterbildungsstellen steht in einem ausgewogenen Verhältnis zur Menge der für die Weiterbildung verfügbaren Patienten.</w:t>
      </w:r>
    </w:p>
    <w:p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720"/>
        </w:tabs>
        <w:ind w:left="284"/>
        <w:rPr>
          <w:rFonts w:ascii="Arial" w:hAnsi="Arial" w:cs="Arial"/>
        </w:rPr>
      </w:pPr>
    </w:p>
    <w:p w:rsidR="00A35E20" w:rsidRPr="00837073" w:rsidRDefault="00A35E20" w:rsidP="00A35E20">
      <w:pPr>
        <w:tabs>
          <w:tab w:val="left" w:pos="-720"/>
        </w:tabs>
        <w:ind w:left="284"/>
        <w:rPr>
          <w:rFonts w:ascii="Arial" w:hAnsi="Arial" w:cs="Arial"/>
        </w:rPr>
      </w:pPr>
      <w:r w:rsidRPr="00837073">
        <w:rPr>
          <w:rFonts w:ascii="Arial" w:hAnsi="Arial" w:cs="Arial"/>
        </w:rPr>
        <w:t>Die Zahl der weiterzubildenden Personen steht in einem angemessenen Verhältnis zur Anzahl Weiterbildner (Tutoren).</w:t>
      </w:r>
    </w:p>
    <w:p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720"/>
        </w:tabs>
        <w:ind w:left="284"/>
        <w:rPr>
          <w:rFonts w:ascii="Arial" w:hAnsi="Arial" w:cs="Arial"/>
        </w:rPr>
      </w:pPr>
    </w:p>
    <w:p w:rsidR="00A35E20" w:rsidRPr="00837073" w:rsidRDefault="00A35E20" w:rsidP="00A35E20">
      <w:pPr>
        <w:tabs>
          <w:tab w:val="left" w:pos="-720"/>
        </w:tabs>
        <w:ind w:left="284"/>
        <w:rPr>
          <w:rFonts w:ascii="Arial" w:hAnsi="Arial" w:cs="Arial"/>
        </w:rPr>
      </w:pPr>
      <w:r w:rsidRPr="00837073">
        <w:rPr>
          <w:rFonts w:ascii="Arial" w:hAnsi="Arial" w:cs="Arial"/>
        </w:rPr>
        <w:t>Es ist beschrieben, wie, durch wen, wann und wo die im Weiterbildungsprogramm geforderten praktischen und theoretischen Weiterbildungsinhalte vermittelt werden.</w:t>
      </w:r>
    </w:p>
    <w:p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720"/>
        </w:tabs>
        <w:ind w:left="284"/>
        <w:rPr>
          <w:rFonts w:ascii="Arial" w:hAnsi="Arial" w:cs="Arial"/>
        </w:rPr>
      </w:pPr>
    </w:p>
    <w:p w:rsidR="00A35E20" w:rsidRPr="00837073" w:rsidRDefault="00A35E20" w:rsidP="00A35E20">
      <w:pPr>
        <w:tabs>
          <w:tab w:val="left" w:pos="-720"/>
        </w:tabs>
        <w:ind w:left="284"/>
        <w:rPr>
          <w:rFonts w:ascii="Arial" w:hAnsi="Arial" w:cs="Arial"/>
        </w:rPr>
      </w:pPr>
      <w:r w:rsidRPr="00837073">
        <w:rPr>
          <w:rFonts w:ascii="Arial" w:hAnsi="Arial" w:cs="Arial"/>
        </w:rPr>
        <w:t>Die Vermittlung der Weiterbildungsinhalte für fachfremde Kandidaten (insbesondere Hausärzte) ist gesondert beschrieben.</w:t>
      </w:r>
    </w:p>
    <w:p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720"/>
        </w:tabs>
        <w:ind w:left="284"/>
        <w:rPr>
          <w:rFonts w:ascii="Arial" w:hAnsi="Arial" w:cs="Arial"/>
        </w:rPr>
      </w:pPr>
    </w:p>
    <w:p w:rsidR="00A35E20" w:rsidRPr="00837073" w:rsidRDefault="00A35E20" w:rsidP="00A35E20">
      <w:pPr>
        <w:tabs>
          <w:tab w:val="left" w:pos="-720"/>
        </w:tabs>
        <w:ind w:left="284"/>
        <w:rPr>
          <w:rFonts w:ascii="Arial" w:hAnsi="Arial" w:cs="Arial"/>
        </w:rPr>
      </w:pPr>
      <w:r w:rsidRPr="00837073">
        <w:rPr>
          <w:rFonts w:ascii="Arial" w:hAnsi="Arial" w:cs="Arial"/>
        </w:rPr>
        <w:t>Die Kooperation mit anderen Weiterbildungsstätten im Bereiche der Weiterbildung (Weiterbildungsverbund oder Weiterbildungsnetz) ist beschrieben.</w:t>
      </w:r>
    </w:p>
    <w:p w:rsidR="00A35E20" w:rsidRPr="00837073" w:rsidRDefault="00A35E20" w:rsidP="00A35E20">
      <w:pPr>
        <w:tabs>
          <w:tab w:val="left" w:pos="-720"/>
          <w:tab w:val="left" w:pos="851"/>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720"/>
        </w:tabs>
        <w:rPr>
          <w:rFonts w:ascii="Arial" w:hAnsi="Arial" w:cs="Arial"/>
        </w:rPr>
      </w:pPr>
    </w:p>
    <w:p w:rsidR="00A35E20" w:rsidRPr="00837073" w:rsidRDefault="00A35E20" w:rsidP="00A35E20">
      <w:pPr>
        <w:tabs>
          <w:tab w:val="left" w:pos="-720"/>
        </w:tabs>
        <w:rPr>
          <w:rFonts w:ascii="Arial" w:hAnsi="Arial" w:cs="Arial"/>
        </w:rPr>
      </w:pPr>
    </w:p>
    <w:p w:rsidR="00A35E20" w:rsidRPr="00837073" w:rsidRDefault="00A35E20" w:rsidP="00A35E20">
      <w:pPr>
        <w:numPr>
          <w:ilvl w:val="0"/>
          <w:numId w:val="16"/>
        </w:numPr>
        <w:tabs>
          <w:tab w:val="left" w:pos="284"/>
          <w:tab w:val="left" w:pos="7797"/>
          <w:tab w:val="left" w:pos="8505"/>
        </w:tabs>
        <w:ind w:left="284" w:hanging="284"/>
        <w:rPr>
          <w:rFonts w:ascii="Arial" w:hAnsi="Arial" w:cs="Arial"/>
        </w:rPr>
      </w:pPr>
      <w:r w:rsidRPr="00837073">
        <w:rPr>
          <w:rFonts w:ascii="Arial" w:hAnsi="Arial" w:cs="Arial"/>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(www.siwf.ch – Weiterbildung – </w:t>
      </w:r>
      <w:r w:rsidR="004611AF">
        <w:rPr>
          <w:rFonts w:ascii="Arial" w:hAnsi="Arial" w:cs="Arial"/>
        </w:rPr>
        <w:t>Weiterbildungsstätten</w:t>
      </w:r>
      <w:r w:rsidRPr="00837073">
        <w:rPr>
          <w:rFonts w:ascii="Arial" w:hAnsi="Arial" w:cs="Arial"/>
        </w:rPr>
        <w:t xml:space="preserve"> – Muster-Weiterbildungsvertrag</w:t>
      </w:r>
      <w:r>
        <w:rPr>
          <w:rFonts w:ascii="Arial" w:hAnsi="Arial" w:cs="Arial"/>
        </w:rPr>
        <w:t xml:space="preserve">). </w:t>
      </w:r>
      <w:r w:rsidRPr="00837073">
        <w:rPr>
          <w:rFonts w:ascii="Arial" w:hAnsi="Arial" w:cs="Arial"/>
        </w:rPr>
        <w:t>Die Festsetzung des Lohnes geschieht unter Berücksichtigung der vom Weiterzubildenden zu erbringenden Dienstleistungen.</w:t>
      </w:r>
    </w:p>
    <w:p w:rsidR="00A35E20" w:rsidRPr="00837073" w:rsidRDefault="00A35E20" w:rsidP="00A35E20">
      <w:pPr>
        <w:tabs>
          <w:tab w:val="left" w:pos="284"/>
          <w:tab w:val="left" w:pos="851"/>
          <w:tab w:val="left" w:pos="1276"/>
          <w:tab w:val="left" w:pos="7797"/>
          <w:tab w:val="left" w:pos="8505"/>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284"/>
          <w:tab w:val="left" w:pos="851"/>
          <w:tab w:val="left" w:pos="1276"/>
          <w:tab w:val="left" w:pos="7797"/>
          <w:tab w:val="left" w:pos="8505"/>
        </w:tabs>
        <w:rPr>
          <w:rFonts w:ascii="Arial" w:hAnsi="Arial" w:cs="Arial"/>
        </w:rPr>
      </w:pPr>
    </w:p>
    <w:p w:rsidR="00A35E20" w:rsidRPr="00837073" w:rsidRDefault="00A35E20" w:rsidP="00A35E20">
      <w:pPr>
        <w:tabs>
          <w:tab w:val="left" w:pos="284"/>
          <w:tab w:val="left" w:pos="851"/>
          <w:tab w:val="left" w:pos="1276"/>
          <w:tab w:val="left" w:pos="7797"/>
          <w:tab w:val="left" w:pos="8505"/>
        </w:tabs>
        <w:rPr>
          <w:rFonts w:ascii="Arial" w:hAnsi="Arial" w:cs="Arial"/>
        </w:rPr>
      </w:pPr>
    </w:p>
    <w:p w:rsidR="00A35E20" w:rsidRPr="00837073" w:rsidRDefault="00A35E20" w:rsidP="00A35E20">
      <w:pPr>
        <w:numPr>
          <w:ilvl w:val="0"/>
          <w:numId w:val="16"/>
        </w:numPr>
        <w:tabs>
          <w:tab w:val="left" w:pos="284"/>
          <w:tab w:val="left" w:pos="851"/>
          <w:tab w:val="left" w:pos="1276"/>
          <w:tab w:val="left" w:pos="7797"/>
          <w:tab w:val="left" w:pos="8505"/>
        </w:tabs>
        <w:ind w:left="284" w:hanging="284"/>
        <w:contextualSpacing/>
        <w:rPr>
          <w:rFonts w:ascii="Arial" w:hAnsi="Arial" w:cs="Arial"/>
        </w:rPr>
      </w:pPr>
      <w:r w:rsidRPr="00837073">
        <w:rPr>
          <w:rFonts w:ascii="Arial" w:hAnsi="Arial" w:cs="Arial"/>
        </w:rPr>
        <w:t>Die Weiterbildner/-innen verfügen über pädagogische Qualifikationen und nutzen «Teach the Teacher-Angebote».</w:t>
      </w:r>
    </w:p>
    <w:p w:rsidR="00A35E20" w:rsidRPr="00837073" w:rsidRDefault="00A35E20" w:rsidP="00A35E20">
      <w:pPr>
        <w:tabs>
          <w:tab w:val="left" w:pos="284"/>
          <w:tab w:val="left" w:pos="851"/>
          <w:tab w:val="left" w:pos="1276"/>
          <w:tab w:val="left" w:pos="7797"/>
          <w:tab w:val="left" w:pos="8505"/>
        </w:tabs>
        <w:ind w:left="284"/>
        <w:rPr>
          <w:rFonts w:ascii="Arial" w:hAnsi="Arial" w:cs="Arial"/>
        </w:rPr>
      </w:pPr>
      <w:r w:rsidRPr="00837073">
        <w:rPr>
          <w:rFonts w:ascii="Arial" w:hAnsi="Arial" w:cs="Arial"/>
        </w:rPr>
        <w:fldChar w:fldCharType="begin">
          <w:ffData>
            <w:name w:val="Kontrollkästchen45"/>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ja</w:t>
      </w:r>
      <w:r w:rsidRPr="00837073">
        <w:rPr>
          <w:rFonts w:ascii="Arial" w:hAnsi="Arial" w:cs="Arial"/>
        </w:rPr>
        <w:tab/>
      </w:r>
      <w:r w:rsidRPr="00837073">
        <w:rPr>
          <w:rFonts w:ascii="Arial" w:hAnsi="Arial" w:cs="Arial"/>
        </w:rPr>
        <w:fldChar w:fldCharType="begin">
          <w:ffData>
            <w:name w:val="Kontrollkästchen44"/>
            <w:enabled/>
            <w:calcOnExit w:val="0"/>
            <w:checkBox>
              <w:sizeAuto/>
              <w:default w:val="0"/>
            </w:checkBox>
          </w:ffData>
        </w:fldChar>
      </w:r>
      <w:r w:rsidRPr="00837073">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837073">
        <w:rPr>
          <w:rFonts w:ascii="Arial" w:hAnsi="Arial" w:cs="Arial"/>
        </w:rPr>
        <w:fldChar w:fldCharType="end"/>
      </w:r>
      <w:r w:rsidRPr="00837073">
        <w:rPr>
          <w:rFonts w:ascii="Arial" w:hAnsi="Arial" w:cs="Arial"/>
        </w:rPr>
        <w:t xml:space="preserve"> nein</w:t>
      </w:r>
    </w:p>
    <w:p w:rsidR="00A35E20" w:rsidRPr="00837073" w:rsidRDefault="00A35E20" w:rsidP="00A35E20">
      <w:pPr>
        <w:tabs>
          <w:tab w:val="left" w:pos="284"/>
        </w:tabs>
        <w:ind w:left="284" w:hanging="284"/>
        <w:rPr>
          <w:rFonts w:ascii="Arial" w:hAnsi="Arial" w:cs="Arial"/>
        </w:rPr>
      </w:pPr>
      <w:r w:rsidRPr="00837073">
        <w:rPr>
          <w:rFonts w:ascii="Arial" w:hAnsi="Arial" w:cs="Arial"/>
        </w:rPr>
        <w:br w:type="page"/>
      </w:r>
    </w:p>
    <w:p w:rsidR="00A35E20" w:rsidRPr="00837073" w:rsidRDefault="00A35E20" w:rsidP="00A35E20">
      <w:pPr>
        <w:tabs>
          <w:tab w:val="left" w:pos="-720"/>
        </w:tabs>
        <w:jc w:val="both"/>
        <w:rPr>
          <w:rFonts w:ascii="Arial" w:hAnsi="Arial" w:cs="Arial"/>
          <w:b/>
          <w:sz w:val="24"/>
          <w:szCs w:val="24"/>
        </w:rPr>
      </w:pPr>
      <w:r w:rsidRPr="00837073">
        <w:rPr>
          <w:rFonts w:ascii="Arial" w:hAnsi="Arial" w:cs="Arial"/>
          <w:b/>
          <w:sz w:val="24"/>
          <w:szCs w:val="24"/>
        </w:rPr>
        <w:lastRenderedPageBreak/>
        <w:t xml:space="preserve">Kriterien gemäss Ziffer 5 des Weiterbildungsprogramms «Kriterien für die Einteilung der Weiterbildungsstätten in </w:t>
      </w:r>
      <w:r>
        <w:rPr>
          <w:rFonts w:ascii="Arial" w:hAnsi="Arial" w:cs="Arial"/>
          <w:b/>
          <w:sz w:val="24"/>
          <w:szCs w:val="24"/>
        </w:rPr>
        <w:t>Physikalische Medizin und Rehabilitation</w:t>
      </w:r>
      <w:r w:rsidRPr="00837073">
        <w:rPr>
          <w:rFonts w:ascii="Arial" w:hAnsi="Arial" w:cs="Arial"/>
          <w:b/>
          <w:sz w:val="24"/>
          <w:szCs w:val="24"/>
        </w:rPr>
        <w:t>»</w:t>
      </w:r>
    </w:p>
    <w:p w:rsidR="00A35E20" w:rsidRPr="00837073" w:rsidRDefault="00A35E20" w:rsidP="00A35E20">
      <w:pPr>
        <w:tabs>
          <w:tab w:val="left" w:pos="-720"/>
        </w:tabs>
        <w:jc w:val="both"/>
        <w:rPr>
          <w:rFonts w:ascii="Arial" w:hAnsi="Arial" w:cs="Arial"/>
        </w:rPr>
      </w:pPr>
      <w:r w:rsidRPr="00837073">
        <w:rPr>
          <w:rFonts w:ascii="Arial" w:hAnsi="Arial" w:cs="Arial"/>
        </w:rPr>
        <w:t>_____________________________________________________________________________</w:t>
      </w:r>
    </w:p>
    <w:p w:rsidR="00A35E20" w:rsidRPr="00837073" w:rsidRDefault="00A35E20" w:rsidP="00A35E20">
      <w:pPr>
        <w:tabs>
          <w:tab w:val="left" w:pos="540"/>
          <w:tab w:val="left" w:pos="8222"/>
          <w:tab w:val="left" w:pos="8789"/>
        </w:tabs>
        <w:rPr>
          <w:rFonts w:ascii="Arial" w:hAnsi="Arial" w:cs="Arial"/>
        </w:rPr>
      </w:pPr>
    </w:p>
    <w:p w:rsidR="00A35E20" w:rsidRPr="00A35E20" w:rsidRDefault="00A35E20" w:rsidP="00A35E20">
      <w:pPr>
        <w:tabs>
          <w:tab w:val="left" w:pos="-720"/>
        </w:tabs>
        <w:rPr>
          <w:rFonts w:ascii="Arial" w:hAnsi="Arial" w:cs="Arial"/>
          <w:b/>
        </w:rPr>
      </w:pPr>
      <w:r w:rsidRPr="00A35E20">
        <w:rPr>
          <w:rFonts w:ascii="Arial" w:hAnsi="Arial" w:cs="Arial"/>
          <w:b/>
        </w:rPr>
        <w:t>Anforderungen an alle Weiterbildungsstätten</w:t>
      </w:r>
    </w:p>
    <w:p w:rsidR="00A35E20" w:rsidRPr="00A35E20" w:rsidRDefault="00A35E20" w:rsidP="00A35E20">
      <w:pPr>
        <w:tabs>
          <w:tab w:val="left" w:pos="-720"/>
        </w:tabs>
        <w:rPr>
          <w:rFonts w:ascii="Arial" w:hAnsi="Arial" w:cs="Arial"/>
        </w:rPr>
      </w:pPr>
      <w:r w:rsidRPr="00A35E20">
        <w:rPr>
          <w:rFonts w:ascii="Arial" w:hAnsi="Arial" w:cs="Arial"/>
        </w:rPr>
        <w:t xml:space="preserve">Ihre anerkannte Weiterbildungsstätte steht unter der Leitung eines Weiterbildungsverantwortlichen, der den Facharzttitel für Physikalische Medizin und Rehabilitation trägt. Ausnahmsweise genügen gleichwertige Voraussetzungen gemäss Art. 39 Abs. 2 WBO. </w:t>
      </w:r>
    </w:p>
    <w:p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rsidR="00A35E20" w:rsidRPr="00A35E20" w:rsidRDefault="00A35E20" w:rsidP="00A35E20">
      <w:pPr>
        <w:pStyle w:val="Default"/>
        <w:tabs>
          <w:tab w:val="left" w:pos="709"/>
        </w:tabs>
        <w:rPr>
          <w:sz w:val="22"/>
          <w:szCs w:val="22"/>
        </w:rPr>
      </w:pPr>
    </w:p>
    <w:p w:rsidR="00A35E20" w:rsidRPr="00A35E20" w:rsidRDefault="00A35E20" w:rsidP="00A35E20">
      <w:pPr>
        <w:pStyle w:val="Default"/>
        <w:tabs>
          <w:tab w:val="left" w:pos="709"/>
        </w:tabs>
        <w:rPr>
          <w:sz w:val="22"/>
          <w:szCs w:val="22"/>
        </w:rPr>
      </w:pPr>
      <w:r w:rsidRPr="00A35E20">
        <w:rPr>
          <w:sz w:val="22"/>
          <w:szCs w:val="22"/>
        </w:rPr>
        <w:t>Sie als Leiter sind für die Einhaltung des Weiterbildungsprogramms verantwortlich.</w:t>
      </w:r>
    </w:p>
    <w:p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rsidR="00A35E20" w:rsidRPr="00A35E20" w:rsidRDefault="00A35E20" w:rsidP="00A35E20">
      <w:pPr>
        <w:pStyle w:val="Default"/>
        <w:tabs>
          <w:tab w:val="left" w:pos="709"/>
        </w:tabs>
        <w:rPr>
          <w:sz w:val="22"/>
          <w:szCs w:val="22"/>
        </w:rPr>
      </w:pPr>
    </w:p>
    <w:p w:rsidR="00A35E20" w:rsidRPr="00A35E20" w:rsidRDefault="00A35E20" w:rsidP="00A35E20">
      <w:pPr>
        <w:pStyle w:val="Default"/>
        <w:tabs>
          <w:tab w:val="left" w:pos="709"/>
        </w:tabs>
        <w:rPr>
          <w:sz w:val="22"/>
          <w:szCs w:val="22"/>
        </w:rPr>
      </w:pPr>
      <w:r w:rsidRPr="00A35E20">
        <w:rPr>
          <w:sz w:val="22"/>
          <w:szCs w:val="22"/>
        </w:rPr>
        <w:t>Sie weisen sich über die erfüllte Fortbildungspflicht aus (Art. 39 WBO).</w:t>
      </w:r>
    </w:p>
    <w:p w:rsidR="00A35E20" w:rsidRPr="00A35E20" w:rsidRDefault="00A35E20" w:rsidP="00A35E20">
      <w:pPr>
        <w:widowControl w:val="0"/>
        <w:tabs>
          <w:tab w:val="left" w:pos="709"/>
        </w:tabs>
        <w:spacing w:line="280" w:lineRule="atLeast"/>
        <w:rPr>
          <w:rFonts w:ascii="Arial" w:hAnsi="Arial" w:cs="Arial"/>
          <w:snapToGrid w:val="0"/>
        </w:rPr>
      </w:pPr>
      <w:r w:rsidRPr="00A35E20">
        <w:rPr>
          <w:rFonts w:ascii="Arial" w:hAnsi="Arial" w:cs="Arial"/>
          <w:snapToGrid w:val="0"/>
        </w:rPr>
        <w:fldChar w:fldCharType="begin">
          <w:ffData>
            <w:name w:val="Kontrollkästchen45"/>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ja</w:t>
      </w:r>
      <w:r w:rsidRPr="00A35E20">
        <w:rPr>
          <w:rFonts w:ascii="Arial" w:hAnsi="Arial" w:cs="Arial"/>
          <w:snapToGrid w:val="0"/>
        </w:rPr>
        <w:tab/>
      </w:r>
      <w:r w:rsidRPr="00A35E20">
        <w:rPr>
          <w:rFonts w:ascii="Arial" w:hAnsi="Arial" w:cs="Arial"/>
          <w:snapToGrid w:val="0"/>
        </w:rPr>
        <w:fldChar w:fldCharType="begin">
          <w:ffData>
            <w:name w:val="Kontrollkästchen44"/>
            <w:enabled/>
            <w:calcOnExit w:val="0"/>
            <w:checkBox>
              <w:sizeAuto/>
              <w:default w:val="0"/>
            </w:checkBox>
          </w:ffData>
        </w:fldChar>
      </w:r>
      <w:r w:rsidRPr="00A35E20">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A35E20">
        <w:rPr>
          <w:rFonts w:ascii="Arial" w:hAnsi="Arial" w:cs="Arial"/>
          <w:snapToGrid w:val="0"/>
        </w:rPr>
        <w:fldChar w:fldCharType="end"/>
      </w:r>
      <w:r w:rsidRPr="00A35E20">
        <w:rPr>
          <w:rFonts w:ascii="Arial" w:hAnsi="Arial" w:cs="Arial"/>
          <w:snapToGrid w:val="0"/>
        </w:rPr>
        <w:t xml:space="preserve"> nein</w:t>
      </w:r>
    </w:p>
    <w:p w:rsidR="00A35E20" w:rsidRPr="00A35E20" w:rsidRDefault="00A35E20" w:rsidP="00A35E20">
      <w:pPr>
        <w:pStyle w:val="Default"/>
        <w:tabs>
          <w:tab w:val="left" w:pos="709"/>
        </w:tabs>
        <w:rPr>
          <w:sz w:val="22"/>
          <w:szCs w:val="22"/>
        </w:rPr>
      </w:pPr>
    </w:p>
    <w:p w:rsidR="00A35E20" w:rsidRPr="00A35E20" w:rsidRDefault="00A35E20" w:rsidP="00A35E20">
      <w:pPr>
        <w:pStyle w:val="Default"/>
        <w:tabs>
          <w:tab w:val="left" w:pos="709"/>
        </w:tabs>
        <w:rPr>
          <w:sz w:val="22"/>
          <w:szCs w:val="22"/>
        </w:rPr>
      </w:pPr>
      <w:r w:rsidRPr="00A35E20">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pStyle w:val="Default"/>
        <w:tabs>
          <w:tab w:val="left" w:pos="709"/>
        </w:tabs>
        <w:rPr>
          <w:sz w:val="22"/>
          <w:szCs w:val="22"/>
        </w:rPr>
      </w:pPr>
    </w:p>
    <w:p w:rsidR="00A35E20" w:rsidRDefault="00A35E20" w:rsidP="00A35E20">
      <w:pPr>
        <w:pStyle w:val="Default"/>
        <w:tabs>
          <w:tab w:val="left" w:pos="709"/>
        </w:tabs>
        <w:rPr>
          <w:sz w:val="22"/>
          <w:szCs w:val="22"/>
        </w:rPr>
      </w:pPr>
      <w:r>
        <w:rPr>
          <w:sz w:val="22"/>
          <w:szCs w:val="22"/>
        </w:rPr>
        <w:t xml:space="preserve">Die allgemeinen Lernziele werden gemäss Ziffer 3 dieses Programms und dem Logbuch vermittelt. Spezielle Beachtung ist denjenigen Lernzielen zu schenken, die sich mit Ethik, Gesundheitsökonomie, Pharmakotherapie, Patientensicherheit und Qualitätssicherung beschäftigen (Art. 16 WBO). </w:t>
      </w:r>
    </w:p>
    <w:p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pStyle w:val="Default"/>
        <w:tabs>
          <w:tab w:val="left" w:pos="709"/>
        </w:tabs>
        <w:rPr>
          <w:sz w:val="22"/>
          <w:szCs w:val="22"/>
        </w:rPr>
      </w:pPr>
    </w:p>
    <w:p w:rsidR="00A35E20" w:rsidRDefault="00A35E20" w:rsidP="00A35E20">
      <w:pPr>
        <w:pStyle w:val="Default"/>
        <w:tabs>
          <w:tab w:val="left" w:pos="709"/>
        </w:tabs>
        <w:rPr>
          <w:sz w:val="22"/>
          <w:szCs w:val="22"/>
        </w:rPr>
      </w:pPr>
      <w:r>
        <w:rPr>
          <w:sz w:val="22"/>
          <w:szCs w:val="22"/>
        </w:rPr>
        <w:t xml:space="preserve">Es steht ein klinikeigenes (bzw. abteilungseigenes, institutseigenes) oder ein durch die Fachgesellschaft bereitgestelltes Meldewesen für Fehler (u. a. Critical Incidence Reporting System, CIRS) zur Verfügung. </w:t>
      </w:r>
    </w:p>
    <w:p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pStyle w:val="Default"/>
        <w:tabs>
          <w:tab w:val="left" w:pos="709"/>
        </w:tabs>
        <w:rPr>
          <w:sz w:val="22"/>
          <w:szCs w:val="22"/>
        </w:rPr>
      </w:pPr>
    </w:p>
    <w:p w:rsidR="009651F2" w:rsidRPr="00C55AE3" w:rsidRDefault="009651F2" w:rsidP="009651F2">
      <w:pPr>
        <w:spacing w:line="280" w:lineRule="atLeast"/>
        <w:rPr>
          <w:rFonts w:ascii="Arial" w:hAnsi="Arial" w:cs="Arial"/>
        </w:rPr>
      </w:pPr>
      <w:r>
        <w:rPr>
          <w:rFonts w:ascii="Arial" w:hAnsi="Arial" w:cs="Arial"/>
        </w:rPr>
        <w:t>E</w:t>
      </w:r>
      <w:r w:rsidRPr="00D31082">
        <w:rPr>
          <w:rFonts w:ascii="Arial" w:hAnsi="Arial" w:cs="Arial"/>
        </w:rPr>
        <w:t>s stehen mindestens 3 Fachzeitschriften des jeweiligen Rehabilitationsgebietes den Weiterzubildenden jederzeit als Print- und/oder Volltext-Online-Ausgaben zur Verfügung</w:t>
      </w:r>
      <w:r>
        <w:rPr>
          <w:rFonts w:ascii="Arial" w:hAnsi="Arial" w:cs="Arial"/>
        </w:rPr>
        <w:t>.</w:t>
      </w:r>
      <w:r w:rsidRPr="00C55AE3" w:rsidDel="00477BF4">
        <w:rPr>
          <w:rFonts w:ascii="Arial" w:hAnsi="Arial" w:cs="Arial"/>
        </w:rPr>
        <w:t xml:space="preserve"> </w:t>
      </w:r>
      <w:r w:rsidRPr="00C55AE3">
        <w:rPr>
          <w:rFonts w:ascii="Arial" w:hAnsi="Arial" w:cs="Arial"/>
        </w:rPr>
        <w:t>Am Arbeitsplatz oder in dessen unmittelbaren Nähe steht ein PC mit leistungsfähiger Internetverbindung bereit. Für die an der Weiterbildungsstätte nicht verfügbare Zeitschriften-Artikel und Bücher besteht ein Zugang zu einer Bibliothek mit Fernleihe.</w:t>
      </w:r>
    </w:p>
    <w:p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pStyle w:val="Default"/>
        <w:tabs>
          <w:tab w:val="left" w:pos="709"/>
        </w:tabs>
        <w:rPr>
          <w:sz w:val="22"/>
          <w:szCs w:val="22"/>
        </w:rPr>
      </w:pPr>
    </w:p>
    <w:p w:rsidR="00A35E20" w:rsidRDefault="00A35E20" w:rsidP="00A35E20">
      <w:pPr>
        <w:pStyle w:val="Default"/>
        <w:tabs>
          <w:tab w:val="left" w:pos="709"/>
        </w:tabs>
        <w:rPr>
          <w:sz w:val="22"/>
          <w:szCs w:val="22"/>
        </w:rPr>
      </w:pPr>
      <w:r>
        <w:rPr>
          <w:sz w:val="22"/>
          <w:szCs w:val="22"/>
        </w:rPr>
        <w:t xml:space="preserve">Ihre Weiterbildungsstätte ist verpflichtet, den Assistenzärztinnen und Assistenzärzten den Besuch der geforderten Kurse (Ziffer 2.2) im Rahmen der Arbeitszeit zu ermöglichen. </w:t>
      </w:r>
    </w:p>
    <w:p w:rsidR="00A35E20" w:rsidRPr="00403385"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pStyle w:val="Default"/>
        <w:tabs>
          <w:tab w:val="left" w:pos="709"/>
        </w:tabs>
        <w:rPr>
          <w:sz w:val="22"/>
          <w:szCs w:val="22"/>
        </w:rPr>
      </w:pPr>
    </w:p>
    <w:p w:rsidR="00A35E20" w:rsidRDefault="00A35E20" w:rsidP="00A35E20">
      <w:pPr>
        <w:pStyle w:val="Default"/>
        <w:tabs>
          <w:tab w:val="left" w:pos="709"/>
        </w:tabs>
        <w:rPr>
          <w:sz w:val="22"/>
          <w:szCs w:val="22"/>
        </w:rPr>
      </w:pPr>
      <w:r>
        <w:rPr>
          <w:sz w:val="22"/>
          <w:szCs w:val="22"/>
        </w:rPr>
        <w:t xml:space="preserve">Ihre Weiterbildungsstätte führt regelmässig ein </w:t>
      </w:r>
      <w:r w:rsidRPr="00620B5D">
        <w:rPr>
          <w:color w:val="auto"/>
          <w:sz w:val="22"/>
          <w:szCs w:val="22"/>
        </w:rPr>
        <w:t>arbeitsplatzbasiertes Assessment durch</w:t>
      </w:r>
      <w:r>
        <w:rPr>
          <w:sz w:val="22"/>
          <w:szCs w:val="22"/>
        </w:rPr>
        <w:t>, mit dem vier Mal jährlich der Stand der Weiterbildung festgehalten wird.</w:t>
      </w:r>
    </w:p>
    <w:p w:rsidR="00A35E20" w:rsidRDefault="00A35E20" w:rsidP="00A35E20">
      <w:pPr>
        <w:widowControl w:val="0"/>
        <w:tabs>
          <w:tab w:val="left" w:pos="709"/>
        </w:tabs>
        <w:spacing w:line="280" w:lineRule="atLeast"/>
        <w:rPr>
          <w:rFonts w:ascii="Arial" w:hAnsi="Arial" w:cs="Arial"/>
          <w:snapToGrid w:val="0"/>
        </w:rPr>
      </w:pPr>
      <w:r w:rsidRPr="00403385">
        <w:rPr>
          <w:rFonts w:ascii="Arial" w:hAnsi="Arial" w:cs="Arial"/>
          <w:snapToGrid w:val="0"/>
        </w:rPr>
        <w:fldChar w:fldCharType="begin">
          <w:ffData>
            <w:name w:val="Kontrollkästchen45"/>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ja</w:t>
      </w:r>
      <w:r w:rsidRPr="00403385">
        <w:rPr>
          <w:rFonts w:ascii="Arial" w:hAnsi="Arial" w:cs="Arial"/>
          <w:snapToGrid w:val="0"/>
        </w:rPr>
        <w:tab/>
      </w:r>
      <w:r w:rsidRPr="00403385">
        <w:rPr>
          <w:rFonts w:ascii="Arial" w:hAnsi="Arial" w:cs="Arial"/>
          <w:snapToGrid w:val="0"/>
        </w:rPr>
        <w:fldChar w:fldCharType="begin">
          <w:ffData>
            <w:name w:val="Kontrollkästchen44"/>
            <w:enabled/>
            <w:calcOnExit w:val="0"/>
            <w:checkBox>
              <w:sizeAuto/>
              <w:default w:val="0"/>
            </w:checkBox>
          </w:ffData>
        </w:fldChar>
      </w:r>
      <w:r w:rsidRPr="00403385">
        <w:rPr>
          <w:rFonts w:ascii="Arial" w:hAnsi="Arial" w:cs="Arial"/>
          <w:snapToGrid w:val="0"/>
        </w:rPr>
        <w:instrText xml:space="preserve"> FORMCHECKBOX </w:instrText>
      </w:r>
      <w:r w:rsidR="00F05585">
        <w:rPr>
          <w:rFonts w:ascii="Arial" w:hAnsi="Arial" w:cs="Arial"/>
          <w:snapToGrid w:val="0"/>
        </w:rPr>
      </w:r>
      <w:r w:rsidR="00F05585">
        <w:rPr>
          <w:rFonts w:ascii="Arial" w:hAnsi="Arial" w:cs="Arial"/>
          <w:snapToGrid w:val="0"/>
        </w:rPr>
        <w:fldChar w:fldCharType="separate"/>
      </w:r>
      <w:r w:rsidRPr="00403385">
        <w:rPr>
          <w:rFonts w:ascii="Arial" w:hAnsi="Arial" w:cs="Arial"/>
          <w:snapToGrid w:val="0"/>
        </w:rPr>
        <w:fldChar w:fldCharType="end"/>
      </w:r>
      <w:r w:rsidRPr="00403385">
        <w:rPr>
          <w:rFonts w:ascii="Arial" w:hAnsi="Arial" w:cs="Arial"/>
          <w:snapToGrid w:val="0"/>
        </w:rPr>
        <w:t xml:space="preserve"> nein</w:t>
      </w:r>
    </w:p>
    <w:p w:rsidR="00A35E20" w:rsidRDefault="00A35E20" w:rsidP="00A35E20">
      <w:pPr>
        <w:rPr>
          <w:rFonts w:ascii="Arial" w:hAnsi="Arial" w:cs="Arial"/>
          <w:snapToGrid w:val="0"/>
        </w:rPr>
      </w:pPr>
      <w:r>
        <w:rPr>
          <w:rFonts w:ascii="Arial" w:hAnsi="Arial" w:cs="Arial"/>
          <w:snapToGrid w:val="0"/>
        </w:rPr>
        <w:br w:type="page"/>
      </w:r>
    </w:p>
    <w:p w:rsidR="00166C6D" w:rsidRDefault="00CD5081" w:rsidP="00166C6D">
      <w:pPr>
        <w:tabs>
          <w:tab w:val="left" w:pos="709"/>
        </w:tabs>
        <w:spacing w:line="280" w:lineRule="atLeast"/>
        <w:ind w:right="-211"/>
        <w:jc w:val="both"/>
        <w:rPr>
          <w:rFonts w:ascii="Arial" w:hAnsi="Arial" w:cs="Arial"/>
          <w:b/>
        </w:rPr>
      </w:pPr>
      <w:r w:rsidRPr="00B93F45">
        <w:rPr>
          <w:rFonts w:ascii="Arial" w:hAnsi="Arial" w:cs="Arial"/>
          <w:b/>
        </w:rPr>
        <w:lastRenderedPageBreak/>
        <w:t>Stationäre m</w:t>
      </w:r>
      <w:r>
        <w:rPr>
          <w:rFonts w:ascii="Arial" w:hAnsi="Arial" w:cs="Arial"/>
          <w:b/>
        </w:rPr>
        <w:t>uskuloskelettale Rehabilitation</w:t>
      </w:r>
      <w:r w:rsidR="00166C6D">
        <w:rPr>
          <w:rFonts w:ascii="Arial" w:hAnsi="Arial" w:cs="Arial"/>
          <w:b/>
        </w:rPr>
        <w:t xml:space="preserve"> (vgl. Ziffer 5.4.1 des Weiterbildungsprogramms)</w:t>
      </w:r>
    </w:p>
    <w:p w:rsidR="00166C6D" w:rsidRPr="00B93F45" w:rsidRDefault="00166C6D" w:rsidP="00166C6D">
      <w:pPr>
        <w:tabs>
          <w:tab w:val="left" w:pos="709"/>
        </w:tabs>
        <w:spacing w:line="280" w:lineRule="atLeast"/>
        <w:ind w:right="-211"/>
        <w:jc w:val="both"/>
        <w:rPr>
          <w:rFonts w:ascii="Arial" w:hAnsi="Arial" w:cs="Arial"/>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2410"/>
        <w:gridCol w:w="2410"/>
      </w:tblGrid>
      <w:tr w:rsidR="00CD5081" w:rsidRPr="00CD5081" w:rsidTr="00CD5081">
        <w:tc>
          <w:tcPr>
            <w:tcW w:w="5103" w:type="dxa"/>
          </w:tcPr>
          <w:p w:rsidR="00CD5081" w:rsidRPr="00CD5081" w:rsidRDefault="00CD5081" w:rsidP="00CD5081">
            <w:pPr>
              <w:spacing w:line="280" w:lineRule="atLeast"/>
              <w:jc w:val="both"/>
              <w:rPr>
                <w:rFonts w:ascii="Arial" w:eastAsia="Arial" w:hAnsi="Arial" w:cs="Arial"/>
                <w:lang w:val="de-CH" w:eastAsia="en-US"/>
              </w:rPr>
            </w:pPr>
            <w:r w:rsidRPr="00CD5081">
              <w:rPr>
                <w:rFonts w:ascii="Arial" w:eastAsia="Arial" w:hAnsi="Arial" w:cs="Arial"/>
                <w:lang w:val="de-CH" w:eastAsia="en-US"/>
              </w:rPr>
              <w:t>Eigenschaften der Weiterbildungsstätte</w:t>
            </w:r>
          </w:p>
        </w:tc>
        <w:tc>
          <w:tcPr>
            <w:tcW w:w="4820" w:type="dxa"/>
            <w:gridSpan w:val="2"/>
          </w:tcPr>
          <w:p w:rsidR="00CD5081" w:rsidRPr="00CD5081" w:rsidRDefault="00CD5081" w:rsidP="00CD5081">
            <w:pPr>
              <w:spacing w:line="280" w:lineRule="atLeast"/>
              <w:jc w:val="center"/>
              <w:rPr>
                <w:rFonts w:ascii="Arial" w:eastAsia="Arial" w:hAnsi="Arial" w:cs="Arial"/>
                <w:bCs/>
                <w:iCs/>
                <w:lang w:val="de-CH" w:eastAsia="en-US"/>
              </w:rPr>
            </w:pPr>
            <w:r w:rsidRPr="00CD5081">
              <w:rPr>
                <w:rFonts w:ascii="Arial" w:eastAsia="Arial" w:hAnsi="Arial" w:cs="Arial"/>
                <w:bCs/>
                <w:iCs/>
                <w:lang w:val="de-CH" w:eastAsia="en-US"/>
              </w:rPr>
              <w:t>Kategorie (max. Anerkennung)</w:t>
            </w:r>
          </w:p>
        </w:tc>
      </w:tr>
      <w:tr w:rsidR="00CD5081" w:rsidRPr="00CD5081" w:rsidTr="00CD5081">
        <w:tc>
          <w:tcPr>
            <w:tcW w:w="5103" w:type="dxa"/>
          </w:tcPr>
          <w:p w:rsidR="00CD5081" w:rsidRPr="00CD5081" w:rsidRDefault="00CD5081" w:rsidP="00CD5081">
            <w:pPr>
              <w:spacing w:line="280" w:lineRule="atLeast"/>
              <w:jc w:val="both"/>
              <w:rPr>
                <w:rFonts w:ascii="Arial" w:eastAsia="Arial" w:hAnsi="Arial" w:cs="Arial"/>
                <w:lang w:val="de-CH" w:eastAsia="en-US"/>
              </w:rPr>
            </w:pPr>
          </w:p>
        </w:tc>
        <w:tc>
          <w:tcPr>
            <w:tcW w:w="2410" w:type="dxa"/>
          </w:tcPr>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b/>
                <w:bCs/>
                <w:iCs/>
                <w:lang w:val="de-CH" w:eastAsia="en-US"/>
              </w:rPr>
              <w:t>Kategorie A (2 Jahre)</w:t>
            </w:r>
          </w:p>
        </w:tc>
        <w:tc>
          <w:tcPr>
            <w:tcW w:w="2410" w:type="dxa"/>
          </w:tcPr>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b/>
                <w:bCs/>
                <w:iCs/>
                <w:lang w:val="de-CH" w:eastAsia="en-US"/>
              </w:rPr>
              <w:t>Kategorie B (1 Jahr)</w:t>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Leiter der Weiterbildungsstätte mit Facharzttitel PMR vollamtlich (mind. 80%) an der Institution in PMR tätig (kann im Job-Sharing von 2 Co-Leitern wahrgenommen werden, zusammen mindestens 100% Anstellung)</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Stellvertreter mit Facharzttitel PMR vollamtlich (mind. 80%) an der Institution in PMR tätig (kann im Job-Sharing von 2 Co-Stellvertretern wahrgenommen werden, zusammen mindestens 100% Anstellung)</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Pr>
                <w:rFonts w:ascii="Arial" w:hAnsi="Arial"/>
              </w:rPr>
              <w:t>-</w:t>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Institutionalisierte Physiotherapie</w:t>
            </w:r>
          </w:p>
        </w:tc>
        <w:tc>
          <w:tcPr>
            <w:tcW w:w="2410" w:type="dxa"/>
          </w:tcPr>
          <w:p w:rsidR="00CD5081" w:rsidRDefault="00CD5081" w:rsidP="00CD5081">
            <w:pPr>
              <w:jc w:val="center"/>
            </w:pPr>
            <w:r w:rsidRPr="00F2631B">
              <w:rPr>
                <w:rFonts w:ascii="Arial" w:hAnsi="Arial"/>
              </w:rPr>
              <w:fldChar w:fldCharType="begin">
                <w:ffData>
                  <w:name w:val="Kontrollkästchen44"/>
                  <w:enabled/>
                  <w:calcOnExit w:val="0"/>
                  <w:checkBox>
                    <w:sizeAuto/>
                    <w:default w:val="0"/>
                  </w:checkBox>
                </w:ffData>
              </w:fldChar>
            </w:r>
            <w:r w:rsidRPr="00F2631B">
              <w:rPr>
                <w:rFonts w:ascii="Arial" w:hAnsi="Arial"/>
              </w:rPr>
              <w:instrText xml:space="preserve"> FORMCHECKBOX </w:instrText>
            </w:r>
            <w:r w:rsidR="00F05585">
              <w:rPr>
                <w:rFonts w:ascii="Arial" w:hAnsi="Arial"/>
              </w:rPr>
            </w:r>
            <w:r w:rsidR="00F05585">
              <w:rPr>
                <w:rFonts w:ascii="Arial" w:hAnsi="Arial"/>
              </w:rPr>
              <w:fldChar w:fldCharType="separate"/>
            </w:r>
            <w:r w:rsidRPr="00F2631B">
              <w:rPr>
                <w:rFonts w:ascii="Arial" w:hAnsi="Arial"/>
              </w:rPr>
              <w:fldChar w:fldCharType="end"/>
            </w:r>
          </w:p>
        </w:tc>
        <w:tc>
          <w:tcPr>
            <w:tcW w:w="2410" w:type="dxa"/>
          </w:tcPr>
          <w:p w:rsidR="00CD5081" w:rsidRDefault="00CD5081" w:rsidP="00CD5081">
            <w:pPr>
              <w:jc w:val="center"/>
            </w:pPr>
            <w:r w:rsidRPr="00F2631B">
              <w:rPr>
                <w:rFonts w:ascii="Arial" w:hAnsi="Arial"/>
              </w:rPr>
              <w:fldChar w:fldCharType="begin">
                <w:ffData>
                  <w:name w:val="Kontrollkästchen44"/>
                  <w:enabled/>
                  <w:calcOnExit w:val="0"/>
                  <w:checkBox>
                    <w:sizeAuto/>
                    <w:default w:val="0"/>
                  </w:checkBox>
                </w:ffData>
              </w:fldChar>
            </w:r>
            <w:r w:rsidRPr="00F2631B">
              <w:rPr>
                <w:rFonts w:ascii="Arial" w:hAnsi="Arial"/>
              </w:rPr>
              <w:instrText xml:space="preserve"> FORMCHECKBOX </w:instrText>
            </w:r>
            <w:r w:rsidR="00F05585">
              <w:rPr>
                <w:rFonts w:ascii="Arial" w:hAnsi="Arial"/>
              </w:rPr>
            </w:r>
            <w:r w:rsidR="00F05585">
              <w:rPr>
                <w:rFonts w:ascii="Arial" w:hAnsi="Arial"/>
              </w:rPr>
              <w:fldChar w:fldCharType="separate"/>
            </w:r>
            <w:r w:rsidRPr="00F2631B">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Stationäre Eintritte pro Weiterbildungsstelle / Jahr</w:t>
            </w:r>
          </w:p>
        </w:tc>
        <w:tc>
          <w:tcPr>
            <w:tcW w:w="2410" w:type="dxa"/>
            <w:vAlign w:val="center"/>
          </w:tcPr>
          <w:p w:rsidR="00CD5081" w:rsidRPr="00CD5081" w:rsidRDefault="00CD5081" w:rsidP="00CD5081">
            <w:pPr>
              <w:spacing w:line="280" w:lineRule="atLeast"/>
              <w:jc w:val="center"/>
              <w:outlineLvl w:val="1"/>
              <w:rPr>
                <w:rFonts w:ascii="Arial" w:eastAsia="Arial" w:hAnsi="Arial" w:cs="Arial"/>
                <w:lang w:val="de-CH" w:eastAsia="en-US"/>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c>
          <w:tcPr>
            <w:tcW w:w="2410" w:type="dxa"/>
            <w:vAlign w:val="center"/>
          </w:tcPr>
          <w:p w:rsidR="00CD5081" w:rsidRPr="00CD5081" w:rsidRDefault="00CD5081" w:rsidP="00CD5081">
            <w:pPr>
              <w:spacing w:line="280" w:lineRule="atLeast"/>
              <w:jc w:val="center"/>
              <w:outlineLvl w:val="1"/>
              <w:rPr>
                <w:rFonts w:ascii="Arial" w:eastAsia="Arial" w:hAnsi="Arial" w:cs="Arial"/>
                <w:lang w:val="de-CH" w:eastAsia="en-US"/>
              </w:rPr>
            </w:pPr>
            <w:r w:rsidRPr="00AA65C9">
              <w:rPr>
                <w:rFonts w:ascii="Arial" w:hAnsi="Arial"/>
              </w:rPr>
              <w:fldChar w:fldCharType="begin">
                <w:ffData>
                  <w:name w:val="Text29"/>
                  <w:enabled/>
                  <w:calcOnExit w:val="0"/>
                  <w:textInput/>
                </w:ffData>
              </w:fldChar>
            </w:r>
            <w:r w:rsidRPr="00AA65C9">
              <w:rPr>
                <w:rFonts w:ascii="Arial" w:hAnsi="Arial"/>
              </w:rPr>
              <w:instrText xml:space="preserve"> FORMTEXT </w:instrText>
            </w:r>
            <w:r w:rsidRPr="00AA65C9">
              <w:rPr>
                <w:rFonts w:ascii="Arial" w:hAnsi="Arial"/>
              </w:rPr>
            </w:r>
            <w:r w:rsidRPr="00AA65C9">
              <w:rPr>
                <w:rFonts w:ascii="Arial" w:hAnsi="Arial"/>
              </w:rPr>
              <w:fldChar w:fldCharType="separate"/>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t> </w:t>
            </w:r>
            <w:r w:rsidRPr="00AA65C9">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Psychologiedienst im Hause</w:t>
            </w:r>
          </w:p>
        </w:tc>
        <w:tc>
          <w:tcPr>
            <w:tcW w:w="2410" w:type="dxa"/>
            <w:vAlign w:val="center"/>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p>
        </w:tc>
        <w:tc>
          <w:tcPr>
            <w:tcW w:w="2410" w:type="dxa"/>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lang w:val="de-CH" w:eastAsia="en-US"/>
              </w:rPr>
              <w:t>von extern organisiert</w:t>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Sozialdienst im Hause</w:t>
            </w:r>
          </w:p>
        </w:tc>
        <w:tc>
          <w:tcPr>
            <w:tcW w:w="2410" w:type="dxa"/>
            <w:vAlign w:val="center"/>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p>
        </w:tc>
        <w:tc>
          <w:tcPr>
            <w:tcW w:w="2410" w:type="dxa"/>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lang w:val="de-CH" w:eastAsia="en-US"/>
              </w:rPr>
              <w:t>von extern organisiert</w:t>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Ergotherapie im Hause</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Interprofessionelle orthopädietechnische Beratungen</w:t>
            </w:r>
          </w:p>
        </w:tc>
        <w:tc>
          <w:tcPr>
            <w:tcW w:w="2410" w:type="dxa"/>
            <w:vAlign w:val="center"/>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p>
        </w:tc>
        <w:tc>
          <w:tcPr>
            <w:tcW w:w="2410" w:type="dxa"/>
          </w:tcPr>
          <w:p w:rsidR="00CD5081" w:rsidRDefault="00CD5081" w:rsidP="00CD5081">
            <w:pPr>
              <w:spacing w:line="280" w:lineRule="atLeast"/>
              <w:jc w:val="center"/>
              <w:rPr>
                <w:rFonts w:ascii="Arial" w:hAnsi="Arial"/>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lang w:val="de-CH" w:eastAsia="en-US"/>
              </w:rPr>
              <w:t>von extern organisiert</w:t>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Patienten in einem ICF-strukturierten Rehabilitationsprogramm selbständig zu betreuen</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den wöchentlich stattfindenden interprofessionellen Rehabilitationsrapport selbständig zu leiten</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r>
      <w:tr w:rsidR="00CD5081" w:rsidRPr="00CD5081" w:rsidTr="00CD5081">
        <w:tc>
          <w:tcPr>
            <w:tcW w:w="5103" w:type="dxa"/>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konventionelle Röntgenaufnahmen im dosisintensiven Bereich selbständig durchzuführen</w:t>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r>
      <w:tr w:rsidR="00CD5081" w:rsidRPr="00CD5081" w:rsidTr="00CD5081">
        <w:tc>
          <w:tcPr>
            <w:tcW w:w="5103" w:type="dxa"/>
            <w:tcBorders>
              <w:right w:val="single" w:sz="6" w:space="0" w:color="auto"/>
            </w:tcBorders>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Infiltrationen unter Bildverstärker selbständig durchzuführen (Mindestens ein Kaderarzt ist Inhaber des interdisziplinären Schwerpunktes Interventionelle Schmerztherapie SSIPM oder Äquivalent.)</w:t>
            </w:r>
          </w:p>
        </w:tc>
        <w:tc>
          <w:tcPr>
            <w:tcW w:w="2410" w:type="dxa"/>
            <w:tcBorders>
              <w:left w:val="single" w:sz="6" w:space="0" w:color="auto"/>
              <w:right w:val="single" w:sz="6" w:space="0" w:color="auto"/>
            </w:tcBorders>
            <w:vAlign w:val="center"/>
          </w:tcPr>
          <w:p w:rsidR="00CD5081" w:rsidRPr="00CD5081" w:rsidRDefault="00CD5081" w:rsidP="00CD5081">
            <w:pPr>
              <w:spacing w:line="280" w:lineRule="atLeast"/>
              <w:jc w:val="center"/>
              <w:rPr>
                <w:rFonts w:ascii="Arial" w:eastAsia="Arial" w:hAnsi="Arial" w:cs="Arial"/>
                <w:lang w:val="de-CH" w:eastAsia="en-US"/>
              </w:rPr>
            </w:pPr>
            <w:r w:rsidRPr="00804976">
              <w:rPr>
                <w:rFonts w:ascii="Arial" w:hAnsi="Arial"/>
              </w:rPr>
              <w:fldChar w:fldCharType="begin">
                <w:ffData>
                  <w:name w:val="Kontrollkästchen44"/>
                  <w:enabled/>
                  <w:calcOnExit w:val="0"/>
                  <w:checkBox>
                    <w:sizeAuto/>
                    <w:default w:val="0"/>
                  </w:checkBox>
                </w:ffData>
              </w:fldChar>
            </w:r>
            <w:r w:rsidRPr="00804976">
              <w:rPr>
                <w:rFonts w:ascii="Arial" w:hAnsi="Arial"/>
              </w:rPr>
              <w:instrText xml:space="preserve"> FORMCHECKBOX </w:instrText>
            </w:r>
            <w:r w:rsidR="00F05585">
              <w:rPr>
                <w:rFonts w:ascii="Arial" w:hAnsi="Arial"/>
              </w:rPr>
            </w:r>
            <w:r w:rsidR="00F05585">
              <w:rPr>
                <w:rFonts w:ascii="Arial" w:hAnsi="Arial"/>
              </w:rPr>
              <w:fldChar w:fldCharType="separate"/>
            </w:r>
            <w:r w:rsidRPr="00804976">
              <w:rPr>
                <w:rFonts w:ascii="Arial" w:hAnsi="Arial"/>
              </w:rPr>
              <w:fldChar w:fldCharType="end"/>
            </w:r>
          </w:p>
        </w:tc>
        <w:tc>
          <w:tcPr>
            <w:tcW w:w="2410" w:type="dxa"/>
            <w:tcBorders>
              <w:left w:val="single" w:sz="6" w:space="0" w:color="auto"/>
            </w:tcBorders>
            <w:vAlign w:val="center"/>
          </w:tcPr>
          <w:p w:rsidR="00CD5081" w:rsidRPr="00CD5081" w:rsidRDefault="00CD5081" w:rsidP="00CD5081">
            <w:pPr>
              <w:spacing w:line="280" w:lineRule="atLeast"/>
              <w:jc w:val="center"/>
              <w:rPr>
                <w:rFonts w:ascii="Arial" w:eastAsia="Arial" w:hAnsi="Arial" w:cs="Arial"/>
                <w:lang w:val="de-CH" w:eastAsia="en-US"/>
              </w:rPr>
            </w:pPr>
            <w:r>
              <w:rPr>
                <w:rFonts w:ascii="Arial" w:hAnsi="Arial"/>
              </w:rPr>
              <w:t>-</w:t>
            </w:r>
          </w:p>
        </w:tc>
      </w:tr>
      <w:tr w:rsidR="00CD5081" w:rsidRPr="00CD5081" w:rsidTr="00CD5081">
        <w:tc>
          <w:tcPr>
            <w:tcW w:w="5103" w:type="dxa"/>
            <w:tcBorders>
              <w:right w:val="single" w:sz="6" w:space="0" w:color="auto"/>
            </w:tcBorders>
          </w:tcPr>
          <w:p w:rsidR="00CD5081" w:rsidRPr="00CD5081" w:rsidRDefault="00CD5081" w:rsidP="00CD5081">
            <w:pPr>
              <w:spacing w:line="280" w:lineRule="atLeast"/>
              <w:rPr>
                <w:rFonts w:ascii="Arial" w:eastAsia="Arial" w:hAnsi="Arial" w:cs="Arial"/>
                <w:lang w:val="de-CH" w:eastAsia="en-US"/>
              </w:rPr>
            </w:pPr>
            <w:r w:rsidRPr="00CD5081">
              <w:rPr>
                <w:rFonts w:ascii="Arial" w:eastAsia="Arial" w:hAnsi="Arial" w:cs="Arial"/>
                <w:lang w:val="de-CH" w:eastAsia="en-US"/>
              </w:rPr>
              <w:t>Punktezahl der Zusatz-Kriterien (siehe unten)</w:t>
            </w:r>
          </w:p>
        </w:tc>
        <w:tc>
          <w:tcPr>
            <w:tcW w:w="2410" w:type="dxa"/>
            <w:tcBorders>
              <w:left w:val="single" w:sz="6" w:space="0" w:color="auto"/>
              <w:right w:val="single" w:sz="6" w:space="0" w:color="auto"/>
            </w:tcBorders>
            <w:vAlign w:val="center"/>
          </w:tcPr>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lang w:val="de-CH" w:eastAsia="en-US"/>
              </w:rPr>
              <w:sym w:font="Symbol" w:char="F0B3"/>
            </w:r>
            <w:r w:rsidRPr="00CD5081">
              <w:rPr>
                <w:rFonts w:ascii="Arial" w:eastAsia="Arial" w:hAnsi="Arial" w:cs="Arial"/>
                <w:lang w:val="de-CH" w:eastAsia="en-US"/>
              </w:rPr>
              <w:t xml:space="preserve"> 5</w:t>
            </w:r>
          </w:p>
        </w:tc>
        <w:tc>
          <w:tcPr>
            <w:tcW w:w="2410" w:type="dxa"/>
            <w:tcBorders>
              <w:left w:val="single" w:sz="6" w:space="0" w:color="auto"/>
            </w:tcBorders>
            <w:vAlign w:val="center"/>
          </w:tcPr>
          <w:p w:rsidR="00CD5081" w:rsidRPr="00CD5081" w:rsidRDefault="00CD5081" w:rsidP="00CD5081">
            <w:pPr>
              <w:spacing w:line="280" w:lineRule="atLeast"/>
              <w:jc w:val="center"/>
              <w:rPr>
                <w:rFonts w:ascii="Arial" w:eastAsia="Arial" w:hAnsi="Arial" w:cs="Arial"/>
                <w:lang w:val="de-CH" w:eastAsia="en-US"/>
              </w:rPr>
            </w:pPr>
            <w:r w:rsidRPr="00CD5081">
              <w:rPr>
                <w:rFonts w:ascii="Arial" w:eastAsia="Arial" w:hAnsi="Arial" w:cs="Arial"/>
                <w:lang w:val="de-CH" w:eastAsia="en-US"/>
              </w:rPr>
              <w:sym w:font="Symbol" w:char="F0B3"/>
            </w:r>
            <w:r w:rsidRPr="00CD5081">
              <w:rPr>
                <w:rFonts w:ascii="Arial" w:eastAsia="Arial" w:hAnsi="Arial" w:cs="Arial"/>
                <w:lang w:val="de-CH" w:eastAsia="en-US"/>
              </w:rPr>
              <w:t xml:space="preserve"> 3</w:t>
            </w:r>
          </w:p>
        </w:tc>
      </w:tr>
    </w:tbl>
    <w:p w:rsidR="00CD5081" w:rsidRPr="00CD5081" w:rsidRDefault="00CD5081" w:rsidP="00CD5081">
      <w:pPr>
        <w:spacing w:line="280" w:lineRule="atLeast"/>
        <w:rPr>
          <w:rFonts w:ascii="Arial" w:eastAsia="Arial" w:hAnsi="Arial" w:cs="Arial"/>
          <w:lang w:val="de-CH" w:eastAsia="en-U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276"/>
        <w:gridCol w:w="1134"/>
        <w:gridCol w:w="1844"/>
      </w:tblGrid>
      <w:tr w:rsidR="007759AD" w:rsidRPr="00CD5081" w:rsidTr="00166C6D">
        <w:tc>
          <w:tcPr>
            <w:tcW w:w="5103" w:type="dxa"/>
          </w:tcPr>
          <w:p w:rsidR="007759AD" w:rsidRPr="00CD5081" w:rsidRDefault="007759AD" w:rsidP="007759AD">
            <w:pPr>
              <w:spacing w:line="280" w:lineRule="atLeast"/>
              <w:jc w:val="both"/>
              <w:rPr>
                <w:rFonts w:ascii="Arial" w:eastAsia="Arial" w:hAnsi="Arial" w:cs="Arial"/>
                <w:b/>
                <w:lang w:val="de-CH" w:eastAsia="en-US"/>
              </w:rPr>
            </w:pPr>
            <w:r w:rsidRPr="00CD5081">
              <w:rPr>
                <w:rFonts w:ascii="Arial" w:eastAsia="Arial" w:hAnsi="Arial" w:cs="Arial"/>
                <w:b/>
                <w:lang w:val="de-CH" w:eastAsia="en-US"/>
              </w:rPr>
              <w:t>Zusatzkriterien</w:t>
            </w:r>
          </w:p>
        </w:tc>
        <w:tc>
          <w:tcPr>
            <w:tcW w:w="1276" w:type="dxa"/>
          </w:tcPr>
          <w:p w:rsidR="007759AD" w:rsidRPr="00CD5081" w:rsidRDefault="007759AD" w:rsidP="007759AD">
            <w:pPr>
              <w:spacing w:line="280" w:lineRule="atLeast"/>
              <w:jc w:val="center"/>
              <w:rPr>
                <w:rFonts w:ascii="Arial" w:eastAsia="Arial" w:hAnsi="Arial" w:cs="Arial"/>
                <w:b/>
                <w:iCs/>
                <w:lang w:val="de-CH" w:eastAsia="en-US"/>
              </w:rPr>
            </w:pPr>
            <w:r>
              <w:rPr>
                <w:rFonts w:ascii="Arial" w:eastAsia="Arial" w:hAnsi="Arial" w:cs="Arial"/>
                <w:b/>
                <w:iCs/>
                <w:lang w:val="de-CH" w:eastAsia="en-US"/>
              </w:rPr>
              <w:t>ja</w:t>
            </w:r>
          </w:p>
        </w:tc>
        <w:tc>
          <w:tcPr>
            <w:tcW w:w="1134" w:type="dxa"/>
          </w:tcPr>
          <w:p w:rsidR="007759AD" w:rsidRPr="00CD5081" w:rsidRDefault="007759AD" w:rsidP="007759AD">
            <w:pPr>
              <w:spacing w:line="280" w:lineRule="atLeast"/>
              <w:jc w:val="center"/>
              <w:rPr>
                <w:rFonts w:ascii="Arial" w:eastAsia="Arial" w:hAnsi="Arial" w:cs="Arial"/>
                <w:b/>
                <w:iCs/>
                <w:lang w:val="de-CH" w:eastAsia="en-US"/>
              </w:rPr>
            </w:pPr>
            <w:r>
              <w:rPr>
                <w:rFonts w:ascii="Arial" w:eastAsia="Arial" w:hAnsi="Arial" w:cs="Arial"/>
                <w:b/>
                <w:iCs/>
                <w:lang w:val="de-CH" w:eastAsia="en-US"/>
              </w:rPr>
              <w:t>nein</w:t>
            </w:r>
          </w:p>
        </w:tc>
        <w:tc>
          <w:tcPr>
            <w:tcW w:w="1844" w:type="dxa"/>
          </w:tcPr>
          <w:p w:rsidR="007759AD" w:rsidRPr="00CD5081" w:rsidRDefault="007759AD" w:rsidP="007759AD">
            <w:pPr>
              <w:spacing w:line="280" w:lineRule="atLeast"/>
              <w:jc w:val="center"/>
              <w:rPr>
                <w:rFonts w:ascii="Arial" w:eastAsia="Arial" w:hAnsi="Arial" w:cs="Arial"/>
                <w:b/>
                <w:lang w:val="de-CH" w:eastAsia="en-US"/>
              </w:rPr>
            </w:pPr>
            <w:r w:rsidRPr="00CD5081">
              <w:rPr>
                <w:rFonts w:ascii="Arial" w:eastAsia="Arial" w:hAnsi="Arial" w:cs="Arial"/>
                <w:b/>
                <w:iCs/>
                <w:lang w:val="de-CH" w:eastAsia="en-US"/>
              </w:rPr>
              <w:t>Punkte</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Leiter mit Habilitation in Physikalischer Medizin und Rehabilitation</w:t>
            </w:r>
          </w:p>
        </w:tc>
        <w:tc>
          <w:tcPr>
            <w:tcW w:w="1276" w:type="dxa"/>
            <w:vAlign w:val="center"/>
          </w:tcPr>
          <w:p w:rsidR="007759AD" w:rsidRDefault="007759AD" w:rsidP="007759AD">
            <w:pPr>
              <w:jc w:val="center"/>
            </w:pPr>
            <w:r w:rsidRPr="009A2303">
              <w:rPr>
                <w:rFonts w:ascii="Arial" w:hAnsi="Arial"/>
              </w:rPr>
              <w:fldChar w:fldCharType="begin">
                <w:ffData>
                  <w:name w:val="Kontrollkästchen44"/>
                  <w:enabled/>
                  <w:calcOnExit w:val="0"/>
                  <w:checkBox>
                    <w:sizeAuto/>
                    <w:default w:val="0"/>
                  </w:checkBox>
                </w:ffData>
              </w:fldChar>
            </w:r>
            <w:r w:rsidRPr="009A2303">
              <w:rPr>
                <w:rFonts w:ascii="Arial" w:hAnsi="Arial"/>
              </w:rPr>
              <w:instrText xml:space="preserve"> FORMCHECKBOX </w:instrText>
            </w:r>
            <w:r w:rsidR="00F05585">
              <w:rPr>
                <w:rFonts w:ascii="Arial" w:hAnsi="Arial"/>
              </w:rPr>
            </w:r>
            <w:r w:rsidR="00F05585">
              <w:rPr>
                <w:rFonts w:ascii="Arial" w:hAnsi="Arial"/>
              </w:rPr>
              <w:fldChar w:fldCharType="separate"/>
            </w:r>
            <w:r w:rsidRPr="009A2303">
              <w:rPr>
                <w:rFonts w:ascii="Arial" w:hAnsi="Arial"/>
              </w:rPr>
              <w:fldChar w:fldCharType="end"/>
            </w:r>
          </w:p>
        </w:tc>
        <w:tc>
          <w:tcPr>
            <w:tcW w:w="1134" w:type="dxa"/>
            <w:vAlign w:val="center"/>
          </w:tcPr>
          <w:p w:rsidR="007759AD" w:rsidRDefault="007759AD" w:rsidP="007759AD">
            <w:pPr>
              <w:jc w:val="center"/>
            </w:pPr>
            <w:r w:rsidRPr="009A2303">
              <w:rPr>
                <w:rFonts w:ascii="Arial" w:hAnsi="Arial"/>
              </w:rPr>
              <w:fldChar w:fldCharType="begin">
                <w:ffData>
                  <w:name w:val="Kontrollkästchen44"/>
                  <w:enabled/>
                  <w:calcOnExit w:val="0"/>
                  <w:checkBox>
                    <w:sizeAuto/>
                    <w:default w:val="0"/>
                  </w:checkBox>
                </w:ffData>
              </w:fldChar>
            </w:r>
            <w:r w:rsidRPr="009A2303">
              <w:rPr>
                <w:rFonts w:ascii="Arial" w:hAnsi="Arial"/>
              </w:rPr>
              <w:instrText xml:space="preserve"> FORMCHECKBOX </w:instrText>
            </w:r>
            <w:r w:rsidR="00F05585">
              <w:rPr>
                <w:rFonts w:ascii="Arial" w:hAnsi="Arial"/>
              </w:rPr>
            </w:r>
            <w:r w:rsidR="00F05585">
              <w:rPr>
                <w:rFonts w:ascii="Arial" w:hAnsi="Arial"/>
              </w:rPr>
              <w:fldChar w:fldCharType="separate"/>
            </w:r>
            <w:r w:rsidRPr="009A2303">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Anerkennung als Weiterbildungszentrum durch das European Board of Physical and Rehabilitation Medicine</w:t>
            </w:r>
          </w:p>
        </w:tc>
        <w:tc>
          <w:tcPr>
            <w:tcW w:w="1276" w:type="dxa"/>
            <w:vAlign w:val="center"/>
          </w:tcPr>
          <w:p w:rsidR="007759AD" w:rsidRDefault="007759AD" w:rsidP="007759AD">
            <w:pPr>
              <w:jc w:val="center"/>
            </w:pPr>
            <w:r w:rsidRPr="005E2E11">
              <w:rPr>
                <w:rFonts w:ascii="Arial" w:hAnsi="Arial"/>
              </w:rPr>
              <w:fldChar w:fldCharType="begin">
                <w:ffData>
                  <w:name w:val="Kontrollkästchen44"/>
                  <w:enabled/>
                  <w:calcOnExit w:val="0"/>
                  <w:checkBox>
                    <w:sizeAuto/>
                    <w:default w:val="0"/>
                  </w:checkBox>
                </w:ffData>
              </w:fldChar>
            </w:r>
            <w:r w:rsidRPr="005E2E11">
              <w:rPr>
                <w:rFonts w:ascii="Arial" w:hAnsi="Arial"/>
              </w:rPr>
              <w:instrText xml:space="preserve"> FORMCHECKBOX </w:instrText>
            </w:r>
            <w:r w:rsidR="00F05585">
              <w:rPr>
                <w:rFonts w:ascii="Arial" w:hAnsi="Arial"/>
              </w:rPr>
            </w:r>
            <w:r w:rsidR="00F05585">
              <w:rPr>
                <w:rFonts w:ascii="Arial" w:hAnsi="Arial"/>
              </w:rPr>
              <w:fldChar w:fldCharType="separate"/>
            </w:r>
            <w:r w:rsidRPr="005E2E11">
              <w:rPr>
                <w:rFonts w:ascii="Arial" w:hAnsi="Arial"/>
              </w:rPr>
              <w:fldChar w:fldCharType="end"/>
            </w:r>
          </w:p>
        </w:tc>
        <w:tc>
          <w:tcPr>
            <w:tcW w:w="1134" w:type="dxa"/>
            <w:vAlign w:val="center"/>
          </w:tcPr>
          <w:p w:rsidR="007759AD" w:rsidRDefault="007759AD" w:rsidP="007759AD">
            <w:pPr>
              <w:jc w:val="center"/>
            </w:pPr>
            <w:r w:rsidRPr="005E2E11">
              <w:rPr>
                <w:rFonts w:ascii="Arial" w:hAnsi="Arial"/>
              </w:rPr>
              <w:fldChar w:fldCharType="begin">
                <w:ffData>
                  <w:name w:val="Kontrollkästchen44"/>
                  <w:enabled/>
                  <w:calcOnExit w:val="0"/>
                  <w:checkBox>
                    <w:sizeAuto/>
                    <w:default w:val="0"/>
                  </w:checkBox>
                </w:ffData>
              </w:fldChar>
            </w:r>
            <w:r w:rsidRPr="005E2E11">
              <w:rPr>
                <w:rFonts w:ascii="Arial" w:hAnsi="Arial"/>
              </w:rPr>
              <w:instrText xml:space="preserve"> FORMCHECKBOX </w:instrText>
            </w:r>
            <w:r w:rsidR="00F05585">
              <w:rPr>
                <w:rFonts w:ascii="Arial" w:hAnsi="Arial"/>
              </w:rPr>
            </w:r>
            <w:r w:rsidR="00F05585">
              <w:rPr>
                <w:rFonts w:ascii="Arial" w:hAnsi="Arial"/>
              </w:rPr>
              <w:fldChar w:fldCharType="separate"/>
            </w:r>
            <w:r w:rsidRPr="005E2E1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Weiterbildner zertifiziert als European Trainer durch das European Board of Physical and Rehabilitation Medicine</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1</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 xml:space="preserve">Vermittlung der Kompetenz, zur Beurteilung des Rehabilitationspotentials im Rahmen von konsiliarischen Untersuchungen. </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lastRenderedPageBreak/>
              <w:t xml:space="preserve">Vermittlung der Kompetenz, selbständig eine ambulante Rehabilitationssprechstunde zu führen und Patienten in einem ambulanten multiprofessionellen Rehabilitationsprogramm zu betreuen (zusätzlich zur stationären Rehabilitation) </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selbständig eine Evaluation der funktionellen Leistungsfähigkeit nach Isernhagen (EFL) oder vergleichbares Assessment zu beurteilen. An der Weiterbildungsstätte müssen pro Jahr mindestens 20 Untersuchungen durchgeführt werden. Mindestens ein Kaderarzt muss die SAR-Ausbildung oder Äquivalent haben</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selbständig Patienten in einem Ergonomietraining oder Work Hardening-Programm zu betreuen. Mindestens ein Kaderarzt muss die SAR-Ausbildung oder Äquivalent haben</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Manuelle Medizin selbständig anzuwenden. Mindestens ein Kaderarzt ist Inhaber des Fähigkeitsausweises für Manuelle Medizin (SAMM oder Äquivalent)</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Vermittlung der Kompetenz, am Bewegungsapparat selbständig zu sonografieren. Mindestens ein Kaderarzt ist Inhaber des Fähigkeitsausweises für Sonographie am Bewegungsapparat (SGUM oder Äquivalent). Wenn der Kaderarzt anerkannter Tutor SGUM für Sonographie am Bewegungsapparat ist, kann zusätzlich ein Punkt angerechnet werden</w:t>
            </w:r>
          </w:p>
        </w:tc>
        <w:tc>
          <w:tcPr>
            <w:tcW w:w="1276" w:type="dxa"/>
            <w:vAlign w:val="center"/>
          </w:tcPr>
          <w:p w:rsidR="007759AD" w:rsidRPr="007759AD" w:rsidRDefault="007759AD" w:rsidP="007759AD">
            <w:pPr>
              <w:spacing w:line="280" w:lineRule="atLeast"/>
              <w:jc w:val="center"/>
              <w:rPr>
                <w:rFonts w:ascii="Arial" w:eastAsia="Arial" w:hAnsi="Arial" w:cs="Arial"/>
                <w:lang w:val="de-CH" w:eastAsia="en-US"/>
              </w:rPr>
            </w:pPr>
            <w:r w:rsidRPr="007759AD">
              <w:rPr>
                <w:rFonts w:ascii="Arial" w:eastAsia="Arial" w:hAnsi="Arial" w:cs="Arial"/>
                <w:lang w:val="de-CH" w:eastAsia="en-US"/>
              </w:rPr>
              <w:fldChar w:fldCharType="begin">
                <w:ffData>
                  <w:name w:val="Kontrollkästchen44"/>
                  <w:enabled/>
                  <w:calcOnExit w:val="0"/>
                  <w:checkBox>
                    <w:sizeAuto/>
                    <w:default w:val="0"/>
                  </w:checkBox>
                </w:ffData>
              </w:fldChar>
            </w:r>
            <w:r w:rsidRPr="007759AD">
              <w:rPr>
                <w:rFonts w:ascii="Arial" w:eastAsia="Arial" w:hAnsi="Arial" w:cs="Arial"/>
                <w:lang w:val="de-CH" w:eastAsia="en-US"/>
              </w:rPr>
              <w:instrText xml:space="preserve"> FORMCHECKBOX </w:instrText>
            </w:r>
            <w:r w:rsidR="00F05585">
              <w:rPr>
                <w:rFonts w:ascii="Arial" w:eastAsia="Arial" w:hAnsi="Arial" w:cs="Arial"/>
                <w:lang w:val="de-CH" w:eastAsia="en-US"/>
              </w:rPr>
            </w:r>
            <w:r w:rsidR="00F05585">
              <w:rPr>
                <w:rFonts w:ascii="Arial" w:eastAsia="Arial" w:hAnsi="Arial" w:cs="Arial"/>
                <w:lang w:val="de-CH" w:eastAsia="en-US"/>
              </w:rPr>
              <w:fldChar w:fldCharType="separate"/>
            </w:r>
            <w:r w:rsidRPr="007759AD">
              <w:rPr>
                <w:rFonts w:ascii="Arial" w:eastAsia="Arial" w:hAnsi="Arial" w:cs="Arial"/>
                <w:lang w:val="de-CH" w:eastAsia="en-US"/>
              </w:rPr>
              <w:fldChar w:fldCharType="end"/>
            </w:r>
          </w:p>
        </w:tc>
        <w:tc>
          <w:tcPr>
            <w:tcW w:w="1134" w:type="dxa"/>
            <w:vAlign w:val="center"/>
          </w:tcPr>
          <w:p w:rsidR="007759AD" w:rsidRPr="007759AD" w:rsidRDefault="007759AD" w:rsidP="007759AD">
            <w:pPr>
              <w:spacing w:line="280" w:lineRule="atLeast"/>
              <w:jc w:val="center"/>
              <w:rPr>
                <w:rFonts w:ascii="Arial" w:eastAsia="Arial" w:hAnsi="Arial" w:cs="Arial"/>
                <w:lang w:val="de-CH" w:eastAsia="en-US"/>
              </w:rPr>
            </w:pPr>
            <w:r w:rsidRPr="007759AD">
              <w:rPr>
                <w:rFonts w:ascii="Arial" w:eastAsia="Arial" w:hAnsi="Arial" w:cs="Arial"/>
                <w:lang w:val="de-CH" w:eastAsia="en-US"/>
              </w:rPr>
              <w:fldChar w:fldCharType="begin">
                <w:ffData>
                  <w:name w:val="Kontrollkästchen44"/>
                  <w:enabled/>
                  <w:calcOnExit w:val="0"/>
                  <w:checkBox>
                    <w:sizeAuto/>
                    <w:default w:val="0"/>
                  </w:checkBox>
                </w:ffData>
              </w:fldChar>
            </w:r>
            <w:r w:rsidRPr="007759AD">
              <w:rPr>
                <w:rFonts w:ascii="Arial" w:eastAsia="Arial" w:hAnsi="Arial" w:cs="Arial"/>
                <w:lang w:val="de-CH" w:eastAsia="en-US"/>
              </w:rPr>
              <w:instrText xml:space="preserve"> FORMCHECKBOX </w:instrText>
            </w:r>
            <w:r w:rsidR="00F05585">
              <w:rPr>
                <w:rFonts w:ascii="Arial" w:eastAsia="Arial" w:hAnsi="Arial" w:cs="Arial"/>
                <w:lang w:val="de-CH" w:eastAsia="en-US"/>
              </w:rPr>
            </w:r>
            <w:r w:rsidR="00F05585">
              <w:rPr>
                <w:rFonts w:ascii="Arial" w:eastAsia="Arial" w:hAnsi="Arial" w:cs="Arial"/>
                <w:lang w:val="de-CH" w:eastAsia="en-US"/>
              </w:rPr>
              <w:fldChar w:fldCharType="separate"/>
            </w:r>
            <w:r w:rsidRPr="007759AD">
              <w:rPr>
                <w:rFonts w:ascii="Arial" w:eastAsia="Arial" w:hAnsi="Arial" w:cs="Arial"/>
                <w:lang w:val="de-CH" w:eastAsia="en-US"/>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1 bis 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 xml:space="preserve">Vermittlung der Kompetenz, selbständig Sportmedizin zu betreiben. Mindestens ein Kaderarzt ist Inhaber des Fähigkeitsausweises für Sportmedizin (SGSM) </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1</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sidRPr="00CD5081">
              <w:rPr>
                <w:rFonts w:ascii="Arial" w:eastAsia="Arial" w:hAnsi="Arial" w:cs="Arial"/>
                <w:lang w:val="de-CH" w:eastAsia="en-US"/>
              </w:rPr>
              <w:t>Vermittlung vertiefter Kompetenz interdisziplinäre Gutachten durchzuführen. Mindestens ein Kaderarzt ist zertifizierter Gutachter SIM.</w:t>
            </w:r>
          </w:p>
        </w:tc>
        <w:tc>
          <w:tcPr>
            <w:tcW w:w="1276"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134" w:type="dxa"/>
            <w:vAlign w:val="center"/>
          </w:tcPr>
          <w:p w:rsidR="007759AD" w:rsidRDefault="007759AD" w:rsidP="007759AD">
            <w:pPr>
              <w:jc w:val="center"/>
            </w:pPr>
            <w:r w:rsidRPr="00221AD1">
              <w:rPr>
                <w:rFonts w:ascii="Arial" w:hAnsi="Arial"/>
              </w:rPr>
              <w:fldChar w:fldCharType="begin">
                <w:ffData>
                  <w:name w:val="Kontrollkästchen44"/>
                  <w:enabled/>
                  <w:calcOnExit w:val="0"/>
                  <w:checkBox>
                    <w:sizeAuto/>
                    <w:default w:val="0"/>
                  </w:checkBox>
                </w:ffData>
              </w:fldChar>
            </w:r>
            <w:r w:rsidRPr="00221AD1">
              <w:rPr>
                <w:rFonts w:ascii="Arial" w:hAnsi="Arial"/>
              </w:rPr>
              <w:instrText xml:space="preserve"> FORMCHECKBOX </w:instrText>
            </w:r>
            <w:r w:rsidR="00F05585">
              <w:rPr>
                <w:rFonts w:ascii="Arial" w:hAnsi="Arial"/>
              </w:rPr>
            </w:r>
            <w:r w:rsidR="00F05585">
              <w:rPr>
                <w:rFonts w:ascii="Arial" w:hAnsi="Arial"/>
              </w:rPr>
              <w:fldChar w:fldCharType="separate"/>
            </w:r>
            <w:r w:rsidRPr="00221AD1">
              <w:rPr>
                <w:rFonts w:ascii="Arial" w:hAnsi="Arial"/>
              </w:rPr>
              <w:fldChar w:fldCharType="end"/>
            </w: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CD5081">
              <w:rPr>
                <w:rFonts w:ascii="Arial" w:eastAsia="Arial" w:hAnsi="Arial" w:cs="Arial"/>
                <w:lang w:val="de-CH" w:eastAsia="en-US"/>
              </w:rPr>
              <w:t>2</w:t>
            </w:r>
          </w:p>
        </w:tc>
      </w:tr>
      <w:tr w:rsidR="007759AD" w:rsidRPr="00CD5081" w:rsidTr="00166C6D">
        <w:tc>
          <w:tcPr>
            <w:tcW w:w="5103" w:type="dxa"/>
          </w:tcPr>
          <w:p w:rsidR="007759AD" w:rsidRPr="00CD5081" w:rsidRDefault="007759AD" w:rsidP="007759AD">
            <w:pPr>
              <w:spacing w:line="280" w:lineRule="atLeast"/>
              <w:rPr>
                <w:rFonts w:ascii="Arial" w:eastAsia="Arial" w:hAnsi="Arial" w:cs="Arial"/>
                <w:lang w:val="de-CH" w:eastAsia="en-US"/>
              </w:rPr>
            </w:pPr>
            <w:r>
              <w:rPr>
                <w:rFonts w:ascii="Arial" w:hAnsi="Arial"/>
              </w:rPr>
              <w:t>Punktezahl der Zusatzkriterien gemäss Weiterbildungsprogramm</w:t>
            </w:r>
          </w:p>
        </w:tc>
        <w:tc>
          <w:tcPr>
            <w:tcW w:w="1276" w:type="dxa"/>
            <w:vAlign w:val="center"/>
          </w:tcPr>
          <w:p w:rsidR="007759AD" w:rsidRPr="00221AD1" w:rsidRDefault="007759AD" w:rsidP="007759AD">
            <w:pPr>
              <w:jc w:val="center"/>
              <w:rPr>
                <w:rFonts w:ascii="Arial" w:hAnsi="Arial"/>
              </w:rPr>
            </w:pPr>
          </w:p>
        </w:tc>
        <w:tc>
          <w:tcPr>
            <w:tcW w:w="1134" w:type="dxa"/>
            <w:vAlign w:val="center"/>
          </w:tcPr>
          <w:p w:rsidR="007759AD" w:rsidRPr="00221AD1" w:rsidRDefault="007759AD" w:rsidP="007759AD">
            <w:pPr>
              <w:jc w:val="center"/>
              <w:rPr>
                <w:rFonts w:ascii="Arial" w:hAnsi="Arial"/>
              </w:rPr>
            </w:pPr>
          </w:p>
        </w:tc>
        <w:tc>
          <w:tcPr>
            <w:tcW w:w="1844" w:type="dxa"/>
            <w:vAlign w:val="center"/>
          </w:tcPr>
          <w:p w:rsidR="007759AD" w:rsidRPr="00CD5081" w:rsidRDefault="007759AD" w:rsidP="007759AD">
            <w:pPr>
              <w:spacing w:line="280" w:lineRule="atLeast"/>
              <w:jc w:val="center"/>
              <w:rPr>
                <w:rFonts w:ascii="Arial" w:eastAsia="Arial" w:hAnsi="Arial" w:cs="Arial"/>
                <w:lang w:val="de-CH" w:eastAsia="en-US"/>
              </w:rPr>
            </w:pPr>
            <w:r w:rsidRPr="00303831">
              <w:rPr>
                <w:rFonts w:ascii="Arial" w:hAnsi="Arial"/>
              </w:rPr>
              <w:fldChar w:fldCharType="begin">
                <w:ffData>
                  <w:name w:val="Text7"/>
                  <w:enabled/>
                  <w:calcOnExit w:val="0"/>
                  <w:textInput/>
                </w:ffData>
              </w:fldChar>
            </w:r>
            <w:r w:rsidRPr="00303831">
              <w:rPr>
                <w:rFonts w:ascii="Arial" w:hAnsi="Arial"/>
              </w:rPr>
              <w:instrText xml:space="preserve"> FORMTEXT </w:instrText>
            </w:r>
            <w:r w:rsidRPr="00303831">
              <w:rPr>
                <w:rFonts w:ascii="Arial" w:hAnsi="Arial"/>
              </w:rPr>
            </w:r>
            <w:r w:rsidRPr="00303831">
              <w:rPr>
                <w:rFonts w:ascii="Arial" w:hAnsi="Arial"/>
              </w:rPr>
              <w:fldChar w:fldCharType="separate"/>
            </w:r>
            <w:r w:rsidRPr="00303831">
              <w:rPr>
                <w:rFonts w:ascii="Arial" w:hAnsi="Arial"/>
              </w:rPr>
              <w:t> </w:t>
            </w:r>
            <w:r w:rsidRPr="00303831">
              <w:rPr>
                <w:rFonts w:ascii="Arial" w:hAnsi="Arial"/>
              </w:rPr>
              <w:t> </w:t>
            </w:r>
            <w:r w:rsidRPr="00303831">
              <w:rPr>
                <w:rFonts w:ascii="Arial" w:hAnsi="Arial"/>
              </w:rPr>
              <w:t> </w:t>
            </w:r>
            <w:r w:rsidRPr="00303831">
              <w:rPr>
                <w:rFonts w:ascii="Arial" w:hAnsi="Arial"/>
              </w:rPr>
              <w:t> </w:t>
            </w:r>
            <w:r w:rsidRPr="00303831">
              <w:rPr>
                <w:rFonts w:ascii="Arial" w:hAnsi="Arial"/>
              </w:rPr>
              <w:t> </w:t>
            </w:r>
            <w:r w:rsidRPr="00303831">
              <w:rPr>
                <w:rFonts w:ascii="Arial" w:hAnsi="Arial"/>
              </w:rPr>
              <w:fldChar w:fldCharType="end"/>
            </w:r>
          </w:p>
        </w:tc>
      </w:tr>
    </w:tbl>
    <w:p w:rsidR="00CD5081" w:rsidRDefault="00CD5081" w:rsidP="00166C6D">
      <w:pPr>
        <w:tabs>
          <w:tab w:val="left" w:pos="-720"/>
          <w:tab w:val="left" w:pos="425"/>
          <w:tab w:val="left" w:pos="7797"/>
          <w:tab w:val="left" w:pos="8505"/>
        </w:tabs>
        <w:rPr>
          <w:rFonts w:ascii="Arial" w:hAnsi="Arial"/>
        </w:rPr>
      </w:pPr>
    </w:p>
    <w:p w:rsidR="007759AD" w:rsidRDefault="007759AD" w:rsidP="00166C6D">
      <w:pPr>
        <w:tabs>
          <w:tab w:val="left" w:pos="-720"/>
          <w:tab w:val="left" w:pos="425"/>
          <w:tab w:val="left" w:pos="7797"/>
          <w:tab w:val="left" w:pos="8505"/>
        </w:tabs>
        <w:rPr>
          <w:rFonts w:ascii="Arial" w:hAnsi="Arial"/>
        </w:rPr>
      </w:pPr>
    </w:p>
    <w:p w:rsidR="00166C6D" w:rsidRPr="00B93F45" w:rsidRDefault="007759AD" w:rsidP="00166C6D">
      <w:pPr>
        <w:tabs>
          <w:tab w:val="left" w:pos="709"/>
        </w:tabs>
        <w:ind w:right="-211"/>
        <w:jc w:val="both"/>
        <w:rPr>
          <w:rFonts w:ascii="Arial" w:hAnsi="Arial" w:cs="Arial"/>
          <w:b/>
        </w:rPr>
      </w:pPr>
      <w:r w:rsidRPr="00B93F45">
        <w:rPr>
          <w:rFonts w:ascii="Arial" w:hAnsi="Arial" w:cs="Arial"/>
          <w:b/>
        </w:rPr>
        <w:t>Neurorehabilitation</w:t>
      </w:r>
      <w:r w:rsidR="00166C6D">
        <w:rPr>
          <w:rFonts w:ascii="Arial" w:hAnsi="Arial" w:cs="Arial"/>
          <w:b/>
        </w:rPr>
        <w:t xml:space="preserve"> (vgl. Ziffer 5.4.2 des Weiterbildungsprogramms)</w:t>
      </w:r>
    </w:p>
    <w:p w:rsidR="007759AD" w:rsidRDefault="007759AD" w:rsidP="00166C6D">
      <w:pPr>
        <w:tabs>
          <w:tab w:val="left" w:pos="-720"/>
          <w:tab w:val="left" w:pos="425"/>
          <w:tab w:val="left" w:pos="7797"/>
          <w:tab w:val="left" w:pos="8505"/>
        </w:tabs>
        <w:ind w:right="-211"/>
        <w:rPr>
          <w:rFonts w:ascii="Arial" w:hAnsi="Arial" w:cs="Arial"/>
          <w:b/>
        </w:rPr>
      </w:pPr>
      <w:r>
        <w:rPr>
          <w:rFonts w:ascii="Arial" w:hAnsi="Arial" w:cs="Arial"/>
          <w:b/>
        </w:rPr>
        <w:t>Bitte nur ausfüllen, wenn nicht bereits anerkannt als Weiterbildungsstätte in Neurologie, Kategorie D2 (2 Jahre) und Kategorie D1 (1 Jahr)</w:t>
      </w:r>
    </w:p>
    <w:p w:rsidR="007759AD" w:rsidRDefault="007759AD" w:rsidP="00166C6D">
      <w:pPr>
        <w:ind w:right="-211"/>
        <w:jc w:val="both"/>
        <w:rPr>
          <w:rFonts w:ascii="Arial" w:hAnsi="Arial" w:cs="Arial"/>
          <w:u w:val="single"/>
        </w:rPr>
      </w:pPr>
    </w:p>
    <w:p w:rsidR="007759AD" w:rsidRPr="00B93F45" w:rsidRDefault="007759AD" w:rsidP="00166C6D">
      <w:pPr>
        <w:ind w:right="-211"/>
        <w:jc w:val="both"/>
        <w:rPr>
          <w:rFonts w:ascii="Arial" w:hAnsi="Arial" w:cs="Arial"/>
          <w:u w:val="single"/>
        </w:rPr>
      </w:pPr>
      <w:r w:rsidRPr="00B93F45">
        <w:rPr>
          <w:rFonts w:ascii="Arial" w:hAnsi="Arial" w:cs="Arial"/>
          <w:u w:val="single"/>
        </w:rPr>
        <w:t xml:space="preserve">Anerkennung für 2 Jahre (Kategorie </w:t>
      </w:r>
      <w:r>
        <w:rPr>
          <w:rFonts w:ascii="Arial" w:hAnsi="Arial" w:cs="Arial"/>
          <w:u w:val="single"/>
        </w:rPr>
        <w:t>D2</w:t>
      </w:r>
      <w:r w:rsidRPr="00B93F45">
        <w:rPr>
          <w:rFonts w:ascii="Arial" w:hAnsi="Arial" w:cs="Arial"/>
          <w:u w:val="single"/>
        </w:rPr>
        <w:t>)</w:t>
      </w:r>
    </w:p>
    <w:p w:rsidR="00425FF7" w:rsidRDefault="007759AD" w:rsidP="00166C6D">
      <w:pPr>
        <w:ind w:right="-211"/>
        <w:jc w:val="both"/>
        <w:rPr>
          <w:rFonts w:ascii="Arial" w:hAnsi="Arial" w:cs="Arial"/>
        </w:rPr>
      </w:pPr>
      <w:bookmarkStart w:id="29" w:name="_Hlk40194940"/>
      <w:r w:rsidRPr="00E315C1">
        <w:rPr>
          <w:rFonts w:ascii="Arial" w:hAnsi="Arial" w:cs="Arial"/>
        </w:rPr>
        <w:t>unter der Leitung eines Facharztes für Physikalische Medizin und Rehabilitation</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425FF7" w:rsidRDefault="00425FF7" w:rsidP="00166C6D">
      <w:pPr>
        <w:tabs>
          <w:tab w:val="left" w:pos="709"/>
        </w:tabs>
        <w:ind w:right="-211"/>
        <w:jc w:val="both"/>
        <w:rPr>
          <w:rFonts w:ascii="Arial" w:hAnsi="Arial" w:cs="Arial"/>
        </w:rPr>
      </w:pPr>
    </w:p>
    <w:p w:rsidR="007759AD" w:rsidRDefault="007759AD" w:rsidP="00166C6D">
      <w:pPr>
        <w:tabs>
          <w:tab w:val="left" w:pos="709"/>
        </w:tabs>
        <w:ind w:right="-211"/>
        <w:jc w:val="both"/>
        <w:rPr>
          <w:rFonts w:ascii="Arial" w:hAnsi="Arial" w:cs="Arial"/>
        </w:rPr>
      </w:pPr>
      <w:r>
        <w:rPr>
          <w:rFonts w:ascii="Arial" w:hAnsi="Arial" w:cs="Arial"/>
        </w:rPr>
        <w:t>sowie zusätzlich folgende Kriterien:</w:t>
      </w:r>
    </w:p>
    <w:bookmarkEnd w:id="29"/>
    <w:p w:rsidR="007759AD" w:rsidRPr="00E315C1" w:rsidRDefault="007759AD" w:rsidP="00166C6D">
      <w:pPr>
        <w:tabs>
          <w:tab w:val="left" w:pos="709"/>
        </w:tabs>
        <w:ind w:right="-211"/>
        <w:jc w:val="both"/>
        <w:rPr>
          <w:rFonts w:ascii="Arial" w:hAnsi="Arial" w:cs="Arial"/>
        </w:rPr>
      </w:pPr>
      <w:r w:rsidRPr="00E315C1">
        <w:rPr>
          <w:rFonts w:ascii="Arial" w:hAnsi="Arial" w:cs="Arial"/>
        </w:rPr>
        <w:t xml:space="preserve">ein Facharzt für Neurologie im Kader (Anstellungspensum mindestens 80 %) </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rPr>
      </w:pPr>
    </w:p>
    <w:p w:rsidR="007759AD" w:rsidRPr="00650C68" w:rsidRDefault="007759AD" w:rsidP="00166C6D">
      <w:pPr>
        <w:tabs>
          <w:tab w:val="left" w:pos="709"/>
        </w:tabs>
        <w:ind w:right="-211"/>
        <w:jc w:val="both"/>
        <w:rPr>
          <w:rFonts w:ascii="Arial" w:hAnsi="Arial" w:cs="Arial"/>
        </w:rPr>
      </w:pPr>
      <w:r w:rsidRPr="00650C68">
        <w:rPr>
          <w:rFonts w:ascii="Arial" w:hAnsi="Arial" w:cs="Arial"/>
        </w:rPr>
        <w:t>Stationäre Abteilung mit minimal 500 Eintritte / Jahr</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7759AD" w:rsidRDefault="007759AD" w:rsidP="00166C6D">
      <w:pPr>
        <w:tabs>
          <w:tab w:val="left" w:pos="709"/>
        </w:tabs>
        <w:ind w:right="-211"/>
        <w:jc w:val="both"/>
        <w:rPr>
          <w:rFonts w:ascii="Arial" w:hAnsi="Arial" w:cs="Arial"/>
          <w:u w:val="single"/>
        </w:rPr>
      </w:pPr>
    </w:p>
    <w:p w:rsidR="00A35E20" w:rsidRPr="00B93F45" w:rsidRDefault="00A35E20" w:rsidP="00166C6D">
      <w:pPr>
        <w:tabs>
          <w:tab w:val="left" w:pos="709"/>
        </w:tabs>
        <w:ind w:right="-211"/>
        <w:jc w:val="both"/>
        <w:rPr>
          <w:rFonts w:ascii="Arial" w:hAnsi="Arial" w:cs="Arial"/>
          <w:u w:val="single"/>
        </w:rPr>
      </w:pPr>
    </w:p>
    <w:p w:rsidR="007759AD" w:rsidRPr="00B93F45" w:rsidRDefault="007759AD" w:rsidP="00166C6D">
      <w:pPr>
        <w:tabs>
          <w:tab w:val="left" w:pos="709"/>
        </w:tabs>
        <w:ind w:right="-211"/>
        <w:jc w:val="both"/>
        <w:rPr>
          <w:rFonts w:ascii="Arial" w:hAnsi="Arial" w:cs="Arial"/>
          <w:u w:val="single"/>
        </w:rPr>
      </w:pPr>
      <w:r w:rsidRPr="00B93F45">
        <w:rPr>
          <w:rFonts w:ascii="Arial" w:hAnsi="Arial" w:cs="Arial"/>
          <w:u w:val="single"/>
        </w:rPr>
        <w:t xml:space="preserve">Anerkennung für 1 Jahr (Kategorie </w:t>
      </w:r>
      <w:r>
        <w:rPr>
          <w:rFonts w:ascii="Arial" w:hAnsi="Arial" w:cs="Arial"/>
          <w:u w:val="single"/>
        </w:rPr>
        <w:t>D1</w:t>
      </w:r>
      <w:r w:rsidRPr="00B93F45">
        <w:rPr>
          <w:rFonts w:ascii="Arial" w:hAnsi="Arial" w:cs="Arial"/>
          <w:u w:val="single"/>
        </w:rPr>
        <w:t>)</w:t>
      </w:r>
    </w:p>
    <w:p w:rsidR="00650C68" w:rsidRDefault="00650C68" w:rsidP="00166C6D">
      <w:pPr>
        <w:ind w:right="-211"/>
        <w:jc w:val="both"/>
        <w:rPr>
          <w:rFonts w:ascii="Arial" w:hAnsi="Arial" w:cs="Arial"/>
        </w:rPr>
      </w:pPr>
      <w:r w:rsidRPr="00E315C1">
        <w:rPr>
          <w:rFonts w:ascii="Arial" w:hAnsi="Arial" w:cs="Arial"/>
        </w:rPr>
        <w:t>unter der Leitung eines Facharztes für Physikalische Medizin und Rehabilitation</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rPr>
      </w:pPr>
    </w:p>
    <w:p w:rsidR="00650C68" w:rsidRDefault="00650C68" w:rsidP="00166C6D">
      <w:pPr>
        <w:tabs>
          <w:tab w:val="left" w:pos="709"/>
        </w:tabs>
        <w:ind w:right="-211"/>
        <w:jc w:val="both"/>
        <w:rPr>
          <w:rFonts w:ascii="Arial" w:hAnsi="Arial" w:cs="Arial"/>
        </w:rPr>
      </w:pPr>
      <w:r>
        <w:rPr>
          <w:rFonts w:ascii="Arial" w:hAnsi="Arial" w:cs="Arial"/>
        </w:rPr>
        <w:t>sowie zusätzlich folgende Kriterien:</w:t>
      </w:r>
    </w:p>
    <w:p w:rsidR="00650C68" w:rsidRDefault="007759AD" w:rsidP="00166C6D">
      <w:pPr>
        <w:tabs>
          <w:tab w:val="left" w:pos="709"/>
        </w:tabs>
        <w:autoSpaceDE w:val="0"/>
        <w:autoSpaceDN w:val="0"/>
        <w:adjustRightInd w:val="0"/>
        <w:ind w:right="-211"/>
        <w:jc w:val="both"/>
        <w:rPr>
          <w:rFonts w:ascii="Arial" w:hAnsi="Arial" w:cs="Arial"/>
        </w:rPr>
      </w:pPr>
      <w:r w:rsidRPr="00650C68">
        <w:rPr>
          <w:rFonts w:ascii="Arial" w:hAnsi="Arial" w:cs="Arial"/>
        </w:rPr>
        <w:t>ein Facharzt für Neurologie im Kader (Anstellungspensum mindestens 50 %)</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autoSpaceDE w:val="0"/>
        <w:autoSpaceDN w:val="0"/>
        <w:adjustRightInd w:val="0"/>
        <w:ind w:right="-211"/>
        <w:jc w:val="both"/>
        <w:rPr>
          <w:rFonts w:ascii="Arial" w:hAnsi="Arial" w:cs="Arial"/>
          <w:color w:val="000000"/>
          <w:lang w:eastAsia="de-CH"/>
        </w:rPr>
      </w:pPr>
    </w:p>
    <w:p w:rsidR="007759AD" w:rsidRPr="00650C68" w:rsidRDefault="007759AD" w:rsidP="00166C6D">
      <w:pPr>
        <w:tabs>
          <w:tab w:val="left" w:pos="709"/>
        </w:tabs>
        <w:autoSpaceDE w:val="0"/>
        <w:autoSpaceDN w:val="0"/>
        <w:adjustRightInd w:val="0"/>
        <w:ind w:right="-211"/>
        <w:jc w:val="both"/>
        <w:rPr>
          <w:rFonts w:ascii="Arial" w:hAnsi="Arial" w:cs="Arial"/>
          <w:color w:val="000000"/>
          <w:lang w:eastAsia="de-CH"/>
        </w:rPr>
      </w:pPr>
      <w:r w:rsidRPr="00650C68">
        <w:rPr>
          <w:rFonts w:ascii="Arial" w:hAnsi="Arial" w:cs="Arial"/>
          <w:color w:val="000000"/>
          <w:lang w:eastAsia="de-CH"/>
        </w:rPr>
        <w:t>mindestens 150 Klinik-Eintritte pro Jahr</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autoSpaceDE w:val="0"/>
        <w:autoSpaceDN w:val="0"/>
        <w:adjustRightInd w:val="0"/>
        <w:ind w:right="-211"/>
        <w:jc w:val="both"/>
        <w:rPr>
          <w:rFonts w:ascii="Arial" w:hAnsi="Arial" w:cs="Arial"/>
          <w:color w:val="000000"/>
          <w:lang w:eastAsia="de-CH"/>
        </w:rPr>
      </w:pPr>
    </w:p>
    <w:p w:rsidR="007759AD" w:rsidRPr="00650C68" w:rsidRDefault="007759AD" w:rsidP="00166C6D">
      <w:pPr>
        <w:tabs>
          <w:tab w:val="left" w:pos="709"/>
        </w:tabs>
        <w:autoSpaceDE w:val="0"/>
        <w:autoSpaceDN w:val="0"/>
        <w:adjustRightInd w:val="0"/>
        <w:ind w:right="-211"/>
        <w:jc w:val="both"/>
        <w:rPr>
          <w:rFonts w:ascii="Arial" w:hAnsi="Arial" w:cs="Arial"/>
          <w:color w:val="000000"/>
          <w:lang w:eastAsia="de-CH"/>
        </w:rPr>
      </w:pPr>
      <w:r w:rsidRPr="00650C68">
        <w:rPr>
          <w:rFonts w:ascii="Arial" w:hAnsi="Arial" w:cs="Arial"/>
          <w:color w:val="000000"/>
          <w:lang w:eastAsia="de-CH"/>
        </w:rPr>
        <w:t>Verhältnis Weiterzubildende/Patienten</w:t>
      </w:r>
      <w:r w:rsidR="00650C68">
        <w:rPr>
          <w:rFonts w:ascii="Arial" w:hAnsi="Arial" w:cs="Arial"/>
          <w:color w:val="000000"/>
          <w:lang w:eastAsia="de-CH"/>
        </w:rPr>
        <w:t>:</w:t>
      </w:r>
    </w:p>
    <w:p w:rsidR="007759AD" w:rsidRDefault="007759AD" w:rsidP="00166C6D">
      <w:pPr>
        <w:tabs>
          <w:tab w:val="left" w:pos="709"/>
        </w:tabs>
        <w:autoSpaceDE w:val="0"/>
        <w:autoSpaceDN w:val="0"/>
        <w:adjustRightInd w:val="0"/>
        <w:ind w:right="-211"/>
        <w:jc w:val="both"/>
        <w:rPr>
          <w:rFonts w:ascii="Arial" w:hAnsi="Arial" w:cs="Arial"/>
          <w:color w:val="000000"/>
          <w:lang w:eastAsia="de-CH"/>
        </w:rPr>
      </w:pPr>
      <w:r w:rsidRPr="00650C68">
        <w:rPr>
          <w:rFonts w:ascii="Arial" w:hAnsi="Arial" w:cs="Arial"/>
          <w:color w:val="000000"/>
          <w:lang w:eastAsia="de-CH"/>
        </w:rPr>
        <w:t>permanent 10-20 stationäre Patienten</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7759AD" w:rsidRPr="00650C68" w:rsidRDefault="007759AD" w:rsidP="00166C6D">
      <w:pPr>
        <w:tabs>
          <w:tab w:val="left" w:pos="709"/>
        </w:tabs>
        <w:autoSpaceDE w:val="0"/>
        <w:autoSpaceDN w:val="0"/>
        <w:adjustRightInd w:val="0"/>
        <w:ind w:right="-211"/>
        <w:jc w:val="both"/>
        <w:rPr>
          <w:rFonts w:ascii="Arial" w:hAnsi="Arial" w:cs="Arial"/>
          <w:color w:val="000000"/>
          <w:lang w:eastAsia="de-CH"/>
        </w:rPr>
      </w:pPr>
      <w:r w:rsidRPr="00650C68">
        <w:rPr>
          <w:rFonts w:ascii="Arial" w:hAnsi="Arial" w:cs="Arial"/>
          <w:color w:val="000000"/>
          <w:lang w:eastAsia="de-CH"/>
        </w:rPr>
        <w:t>mindestens 60 Patienten pro Weiterzubildenden pro Jahr</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rPr>
      </w:pPr>
    </w:p>
    <w:p w:rsidR="007759AD" w:rsidRPr="00B70D46" w:rsidRDefault="007759AD" w:rsidP="00166C6D">
      <w:pPr>
        <w:tabs>
          <w:tab w:val="left" w:pos="709"/>
        </w:tabs>
        <w:ind w:right="-211"/>
        <w:jc w:val="both"/>
        <w:rPr>
          <w:rFonts w:ascii="Arial" w:hAnsi="Arial" w:cs="Arial"/>
        </w:rPr>
      </w:pPr>
      <w:r w:rsidRPr="00B70D46">
        <w:rPr>
          <w:rFonts w:ascii="Arial" w:hAnsi="Arial" w:cs="Arial"/>
        </w:rPr>
        <w:t xml:space="preserve">Erfüllung der «Basisstandards für die stationäre Neurorehabilitation» der Schweizerischen Gesellschaft für Neurorehabilitation </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7759AD" w:rsidRDefault="007759AD" w:rsidP="00166C6D">
      <w:pPr>
        <w:tabs>
          <w:tab w:val="left" w:pos="-720"/>
          <w:tab w:val="left" w:pos="425"/>
          <w:tab w:val="left" w:pos="709"/>
          <w:tab w:val="left" w:pos="7797"/>
          <w:tab w:val="left" w:pos="8505"/>
        </w:tabs>
        <w:ind w:right="-211"/>
        <w:rPr>
          <w:rFonts w:ascii="Arial" w:hAnsi="Arial"/>
        </w:rPr>
      </w:pPr>
    </w:p>
    <w:p w:rsidR="007759AD" w:rsidRDefault="007759AD" w:rsidP="00166C6D">
      <w:pPr>
        <w:tabs>
          <w:tab w:val="left" w:pos="-720"/>
          <w:tab w:val="left" w:pos="425"/>
          <w:tab w:val="left" w:pos="7797"/>
          <w:tab w:val="left" w:pos="8505"/>
        </w:tabs>
        <w:ind w:right="-211"/>
        <w:rPr>
          <w:rFonts w:ascii="Arial" w:hAnsi="Arial"/>
        </w:rPr>
      </w:pPr>
    </w:p>
    <w:p w:rsidR="00650C68" w:rsidRPr="00B93F45" w:rsidRDefault="00650C68" w:rsidP="00166C6D">
      <w:pPr>
        <w:tabs>
          <w:tab w:val="left" w:pos="709"/>
        </w:tabs>
        <w:ind w:right="-211"/>
        <w:jc w:val="both"/>
        <w:rPr>
          <w:rFonts w:ascii="Arial" w:hAnsi="Arial" w:cs="Arial"/>
          <w:b/>
        </w:rPr>
      </w:pPr>
      <w:r w:rsidRPr="00B93F45">
        <w:rPr>
          <w:rFonts w:ascii="Arial" w:hAnsi="Arial" w:cs="Arial"/>
          <w:b/>
        </w:rPr>
        <w:t>Weitere Rehabilitationsgebiete</w:t>
      </w:r>
      <w:r w:rsidR="00166C6D">
        <w:rPr>
          <w:rFonts w:ascii="Arial" w:hAnsi="Arial" w:cs="Arial"/>
          <w:b/>
        </w:rPr>
        <w:t xml:space="preserve"> (vgl. Ziffer 5.4.3 des Weiterbildungsprogramms)</w:t>
      </w:r>
    </w:p>
    <w:p w:rsidR="00650C68" w:rsidRDefault="00650C68" w:rsidP="00166C6D">
      <w:pPr>
        <w:ind w:right="-211"/>
        <w:jc w:val="both"/>
        <w:rPr>
          <w:rFonts w:ascii="Arial" w:hAnsi="Arial" w:cs="Arial"/>
          <w:u w:val="single"/>
          <w:lang w:eastAsia="de-CH"/>
        </w:rPr>
      </w:pPr>
    </w:p>
    <w:p w:rsidR="00650C68" w:rsidRPr="00521C34" w:rsidRDefault="00650C68" w:rsidP="00166C6D">
      <w:pPr>
        <w:ind w:right="-211"/>
        <w:jc w:val="both"/>
        <w:rPr>
          <w:rFonts w:ascii="Arial" w:hAnsi="Arial" w:cs="Arial"/>
          <w:u w:val="single"/>
          <w:lang w:eastAsia="de-CH"/>
        </w:rPr>
      </w:pPr>
      <w:r w:rsidRPr="00521C34">
        <w:rPr>
          <w:rFonts w:ascii="Arial" w:hAnsi="Arial" w:cs="Arial"/>
          <w:u w:val="single"/>
          <w:lang w:eastAsia="de-CH"/>
        </w:rPr>
        <w:t xml:space="preserve">Spezialabteilungen und </w:t>
      </w:r>
      <w:r>
        <w:rPr>
          <w:rFonts w:ascii="Arial" w:hAnsi="Arial" w:cs="Arial"/>
          <w:u w:val="single"/>
          <w:lang w:eastAsia="de-CH"/>
        </w:rPr>
        <w:t>-</w:t>
      </w:r>
      <w:r w:rsidRPr="00521C34">
        <w:rPr>
          <w:rFonts w:ascii="Arial" w:hAnsi="Arial" w:cs="Arial"/>
          <w:u w:val="single"/>
          <w:lang w:eastAsia="de-CH"/>
        </w:rPr>
        <w:t>kliniken</w:t>
      </w:r>
      <w:r>
        <w:rPr>
          <w:rFonts w:ascii="Arial" w:hAnsi="Arial" w:cs="Arial"/>
          <w:u w:val="single"/>
          <w:lang w:eastAsia="de-CH"/>
        </w:rPr>
        <w:t xml:space="preserve"> für a</w:t>
      </w:r>
      <w:r w:rsidRPr="00521C34">
        <w:rPr>
          <w:rFonts w:ascii="Arial" w:hAnsi="Arial" w:cs="Arial"/>
          <w:u w:val="single"/>
          <w:lang w:eastAsia="de-CH"/>
        </w:rPr>
        <w:t>mbulante muskuloskelettale Rehabilitation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Leiter mit Facharzttitel Physikalische Medizin und Rehabilitation, Pensum mind. 80 %)</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selbständige Betreuung von 400 Patienten pro Jahr (bezogen auf 100% Anstellung)</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ICF-strukturiertes individuell abgestimmtes therapeutisches Vorgehen</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interprofessioneller Rehabilitationsrapport oder Therapierapport</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institutionalisierte Physiotherapie</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09"/>
        </w:tabs>
        <w:ind w:right="-211"/>
        <w:jc w:val="both"/>
        <w:rPr>
          <w:rFonts w:ascii="Arial" w:hAnsi="Arial" w:cs="Arial"/>
          <w:lang w:eastAsia="de-CH"/>
        </w:rPr>
      </w:pPr>
    </w:p>
    <w:p w:rsidR="00650C68" w:rsidRPr="00B93F45" w:rsidRDefault="00650C68" w:rsidP="00166C6D">
      <w:pPr>
        <w:tabs>
          <w:tab w:val="left" w:pos="709"/>
        </w:tabs>
        <w:ind w:right="-211"/>
        <w:jc w:val="both"/>
        <w:rPr>
          <w:rFonts w:ascii="Arial" w:hAnsi="Arial" w:cs="Arial"/>
          <w:lang w:eastAsia="de-CH"/>
        </w:rPr>
      </w:pPr>
      <w:r w:rsidRPr="00B93F45">
        <w:rPr>
          <w:rFonts w:ascii="Arial" w:hAnsi="Arial" w:cs="Arial"/>
          <w:lang w:eastAsia="de-CH"/>
        </w:rPr>
        <w:t>externer Zugang zu Psychologiedienst, Sozialdienst und Ergotherapie gewährleistet</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jc w:val="both"/>
        <w:rPr>
          <w:rFonts w:ascii="Arial" w:hAnsi="Arial" w:cs="Arial"/>
          <w:u w:val="single"/>
          <w:lang w:eastAsia="de-CH"/>
        </w:rPr>
      </w:pPr>
    </w:p>
    <w:p w:rsidR="00650C68" w:rsidRDefault="00650C68" w:rsidP="00166C6D">
      <w:pPr>
        <w:ind w:right="-211"/>
        <w:jc w:val="both"/>
        <w:rPr>
          <w:rFonts w:ascii="Arial" w:hAnsi="Arial" w:cs="Arial"/>
          <w:u w:val="single"/>
          <w:lang w:eastAsia="de-CH"/>
        </w:rPr>
      </w:pPr>
    </w:p>
    <w:p w:rsidR="00650C68" w:rsidRPr="00B93F45" w:rsidRDefault="00650C68" w:rsidP="00166C6D">
      <w:pPr>
        <w:ind w:right="-211"/>
        <w:jc w:val="both"/>
        <w:rPr>
          <w:rFonts w:ascii="Arial" w:hAnsi="Arial" w:cs="Arial"/>
          <w:lang w:eastAsia="de-CH"/>
        </w:rPr>
      </w:pPr>
      <w:r w:rsidRPr="00B93F45">
        <w:rPr>
          <w:rFonts w:ascii="Arial" w:hAnsi="Arial" w:cs="Arial"/>
          <w:u w:val="single"/>
          <w:lang w:eastAsia="de-CH"/>
        </w:rPr>
        <w:t>Geriatrische Rehabilitation</w:t>
      </w:r>
      <w:r>
        <w:rPr>
          <w:rFonts w:ascii="Arial" w:hAnsi="Arial" w:cs="Arial"/>
          <w:lang w:eastAsia="de-CH"/>
        </w:rPr>
        <w:t xml:space="preserve"> </w:t>
      </w:r>
      <w:r w:rsidRPr="00B93F45">
        <w:rPr>
          <w:rFonts w:ascii="Arial" w:hAnsi="Arial" w:cs="Arial"/>
          <w:lang w:eastAsia="de-CH"/>
        </w:rPr>
        <w:t>Rehabilitation in (akut-)geriatrischen Institutionen und in Kliniken und Abteilungen (ohne Institutionen für Langzeitpflege)</w:t>
      </w:r>
    </w:p>
    <w:p w:rsidR="00650C68" w:rsidRDefault="00650C68" w:rsidP="00166C6D">
      <w:pPr>
        <w:ind w:right="-211"/>
        <w:jc w:val="both"/>
        <w:rPr>
          <w:rFonts w:ascii="Arial" w:hAnsi="Arial" w:cs="Arial"/>
          <w:lang w:eastAsia="de-CH"/>
        </w:rPr>
      </w:pPr>
    </w:p>
    <w:p w:rsidR="00650C68" w:rsidRPr="00B93F45" w:rsidRDefault="00650C68" w:rsidP="00166C6D">
      <w:pPr>
        <w:ind w:right="-211"/>
        <w:jc w:val="both"/>
        <w:rPr>
          <w:rFonts w:ascii="Arial" w:hAnsi="Arial" w:cs="Arial"/>
          <w:lang w:eastAsia="de-CH"/>
        </w:rPr>
      </w:pPr>
      <w:r w:rsidRPr="00B93F45">
        <w:rPr>
          <w:rFonts w:ascii="Arial" w:hAnsi="Arial" w:cs="Arial"/>
          <w:lang w:eastAsia="de-CH"/>
        </w:rPr>
        <w:t>anerkannte Weiterbildungsstätte Allg. Innere Medizin mit Schwerpunkt Geriatrie</w:t>
      </w:r>
    </w:p>
    <w:p w:rsidR="00650C68" w:rsidRPr="00650C68" w:rsidRDefault="00650C68" w:rsidP="00166C6D">
      <w:pPr>
        <w:tabs>
          <w:tab w:val="left" w:pos="709"/>
        </w:tabs>
        <w:ind w:right="-211"/>
        <w:jc w:val="both"/>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jc w:val="both"/>
        <w:rPr>
          <w:rFonts w:ascii="Arial" w:hAnsi="Arial" w:cs="Arial"/>
          <w:lang w:eastAsia="de-CH"/>
        </w:rPr>
      </w:pPr>
    </w:p>
    <w:p w:rsidR="00650C68" w:rsidRPr="00B93F45" w:rsidRDefault="00650C68" w:rsidP="00166C6D">
      <w:pPr>
        <w:ind w:right="-211"/>
        <w:rPr>
          <w:rFonts w:ascii="Arial" w:hAnsi="Arial" w:cs="Arial"/>
          <w:lang w:eastAsia="de-CH"/>
        </w:rPr>
      </w:pPr>
      <w:r w:rsidRPr="00B93F45">
        <w:rPr>
          <w:rFonts w:ascii="Arial" w:hAnsi="Arial" w:cs="Arial"/>
          <w:lang w:eastAsia="de-CH"/>
        </w:rPr>
        <w:t>Mindestgrösse 25 Betten</w:t>
      </w:r>
    </w:p>
    <w:p w:rsidR="00650C68" w:rsidRPr="00650C68" w:rsidRDefault="00650C68" w:rsidP="00166C6D">
      <w:pPr>
        <w:tabs>
          <w:tab w:val="left" w:pos="709"/>
        </w:tabs>
        <w:ind w:right="-211"/>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rPr>
          <w:rFonts w:ascii="Arial" w:hAnsi="Arial" w:cs="Arial"/>
          <w:lang w:eastAsia="de-CH"/>
        </w:rPr>
      </w:pPr>
    </w:p>
    <w:p w:rsidR="00650C68" w:rsidRPr="00B93F45" w:rsidRDefault="00650C68" w:rsidP="00166C6D">
      <w:pPr>
        <w:ind w:right="-211"/>
        <w:rPr>
          <w:rFonts w:ascii="Arial" w:hAnsi="Arial" w:cs="Arial"/>
          <w:lang w:eastAsia="de-CH"/>
        </w:rPr>
      </w:pPr>
      <w:r w:rsidRPr="00B93F45">
        <w:rPr>
          <w:rFonts w:ascii="Arial" w:hAnsi="Arial" w:cs="Arial"/>
          <w:lang w:eastAsia="de-CH"/>
        </w:rPr>
        <w:t>Mittlerer Klinikaufenthalt der Patienten weniger als 60 Tage</w:t>
      </w:r>
    </w:p>
    <w:p w:rsidR="00650C68" w:rsidRPr="00650C68" w:rsidRDefault="00650C68" w:rsidP="00166C6D">
      <w:pPr>
        <w:tabs>
          <w:tab w:val="left" w:pos="709"/>
        </w:tabs>
        <w:ind w:right="-211"/>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rPr>
          <w:rFonts w:ascii="Arial" w:hAnsi="Arial" w:cs="Arial"/>
          <w:lang w:eastAsia="de-CH"/>
        </w:rPr>
      </w:pPr>
    </w:p>
    <w:p w:rsidR="00650C68" w:rsidRPr="00B93F45" w:rsidRDefault="00650C68" w:rsidP="00166C6D">
      <w:pPr>
        <w:ind w:right="-211"/>
        <w:rPr>
          <w:rFonts w:ascii="Arial" w:hAnsi="Arial" w:cs="Arial"/>
          <w:lang w:eastAsia="de-CH"/>
        </w:rPr>
      </w:pPr>
      <w:r w:rsidRPr="00B93F45">
        <w:rPr>
          <w:rFonts w:ascii="Arial" w:hAnsi="Arial" w:cs="Arial"/>
          <w:lang w:eastAsia="de-CH"/>
        </w:rPr>
        <w:t>mindestens 30% Entlassungen nach Hause</w:t>
      </w:r>
    </w:p>
    <w:p w:rsidR="00650C68" w:rsidRPr="00650C68" w:rsidRDefault="00650C68" w:rsidP="00166C6D">
      <w:pPr>
        <w:tabs>
          <w:tab w:val="left" w:pos="709"/>
        </w:tabs>
        <w:ind w:right="-211"/>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rPr>
          <w:rFonts w:ascii="Arial" w:hAnsi="Arial" w:cs="Arial"/>
          <w:lang w:eastAsia="de-CH"/>
        </w:rPr>
      </w:pPr>
    </w:p>
    <w:p w:rsidR="00650C68" w:rsidRPr="00B93F45" w:rsidRDefault="00650C68" w:rsidP="00166C6D">
      <w:pPr>
        <w:ind w:right="-211"/>
        <w:rPr>
          <w:rFonts w:ascii="Arial" w:hAnsi="Arial" w:cs="Arial"/>
          <w:lang w:eastAsia="de-CH"/>
        </w:rPr>
      </w:pPr>
      <w:r w:rsidRPr="00B93F45">
        <w:rPr>
          <w:rFonts w:ascii="Arial" w:hAnsi="Arial" w:cs="Arial"/>
          <w:lang w:eastAsia="de-CH"/>
        </w:rPr>
        <w:t>multiprofessionelles Team (Physiotherapie, Ergotherapie, Neuropsychologie, Logopädie, Sozialdienst)</w:t>
      </w:r>
    </w:p>
    <w:p w:rsidR="00650C68" w:rsidRPr="00650C68" w:rsidRDefault="00650C68" w:rsidP="00166C6D">
      <w:pPr>
        <w:tabs>
          <w:tab w:val="left" w:pos="709"/>
        </w:tabs>
        <w:ind w:right="-211"/>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ind w:right="-211"/>
        <w:rPr>
          <w:rFonts w:ascii="Arial" w:hAnsi="Arial" w:cs="Arial"/>
          <w:lang w:eastAsia="de-CH"/>
        </w:rPr>
      </w:pPr>
    </w:p>
    <w:p w:rsidR="00650C68" w:rsidRPr="00B93F45" w:rsidRDefault="00650C68" w:rsidP="00166C6D">
      <w:pPr>
        <w:ind w:right="-211"/>
        <w:rPr>
          <w:rFonts w:ascii="Arial" w:hAnsi="Arial" w:cs="Arial"/>
          <w:lang w:eastAsia="de-CH"/>
        </w:rPr>
      </w:pPr>
      <w:r w:rsidRPr="00B93F45">
        <w:rPr>
          <w:rFonts w:ascii="Arial" w:hAnsi="Arial" w:cs="Arial"/>
          <w:lang w:eastAsia="de-CH"/>
        </w:rPr>
        <w:t>systematische Anwendung von Assessmentsystemen zur Beurteilung des Selbstständigkeitsgrad</w:t>
      </w:r>
      <w:r>
        <w:rPr>
          <w:rFonts w:ascii="Arial" w:hAnsi="Arial" w:cs="Arial"/>
          <w:lang w:eastAsia="de-CH"/>
        </w:rPr>
        <w:t>s</w:t>
      </w:r>
      <w:r w:rsidRPr="00B93F45">
        <w:rPr>
          <w:rFonts w:ascii="Arial" w:hAnsi="Arial" w:cs="Arial"/>
          <w:lang w:eastAsia="de-CH"/>
        </w:rPr>
        <w:t xml:space="preserve"> der Patienten und des Rehabilitationsverlaufes</w:t>
      </w:r>
    </w:p>
    <w:p w:rsidR="00650C68" w:rsidRPr="00650C68" w:rsidRDefault="00650C68" w:rsidP="00166C6D">
      <w:pPr>
        <w:tabs>
          <w:tab w:val="left" w:pos="709"/>
        </w:tabs>
        <w:ind w:right="-211"/>
        <w:rPr>
          <w:rFonts w:ascii="Arial" w:hAnsi="Arial" w:cs="Arial"/>
        </w:rPr>
      </w:pPr>
      <w:r w:rsidRPr="00650C68">
        <w:rPr>
          <w:rFonts w:ascii="Arial" w:hAnsi="Arial" w:cs="Arial"/>
        </w:rPr>
        <w:fldChar w:fldCharType="begin">
          <w:ffData>
            <w:name w:val="Kontrollkästchen45"/>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ja</w:t>
      </w:r>
      <w:r w:rsidRPr="00650C68">
        <w:rPr>
          <w:rFonts w:ascii="Arial" w:hAnsi="Arial" w:cs="Arial"/>
        </w:rPr>
        <w:tab/>
      </w:r>
      <w:r w:rsidRPr="00650C68">
        <w:rPr>
          <w:rFonts w:ascii="Arial" w:hAnsi="Arial" w:cs="Arial"/>
        </w:rPr>
        <w:fldChar w:fldCharType="begin">
          <w:ffData>
            <w:name w:val="Kontrollkästchen44"/>
            <w:enabled/>
            <w:calcOnExit w:val="0"/>
            <w:checkBox>
              <w:sizeAuto/>
              <w:default w:val="0"/>
            </w:checkBox>
          </w:ffData>
        </w:fldChar>
      </w:r>
      <w:r w:rsidRPr="00650C68">
        <w:rPr>
          <w:rFonts w:ascii="Arial" w:hAnsi="Arial" w:cs="Arial"/>
        </w:rPr>
        <w:instrText xml:space="preserve"> FORMCHECKBOX </w:instrText>
      </w:r>
      <w:r w:rsidR="00F05585">
        <w:rPr>
          <w:rFonts w:ascii="Arial" w:hAnsi="Arial" w:cs="Arial"/>
        </w:rPr>
      </w:r>
      <w:r w:rsidR="00F05585">
        <w:rPr>
          <w:rFonts w:ascii="Arial" w:hAnsi="Arial" w:cs="Arial"/>
        </w:rPr>
        <w:fldChar w:fldCharType="separate"/>
      </w:r>
      <w:r w:rsidRPr="00650C68">
        <w:rPr>
          <w:rFonts w:ascii="Arial" w:hAnsi="Arial" w:cs="Arial"/>
        </w:rPr>
        <w:fldChar w:fldCharType="end"/>
      </w:r>
      <w:r w:rsidRPr="00650C68">
        <w:rPr>
          <w:rFonts w:ascii="Arial" w:hAnsi="Arial" w:cs="Arial"/>
        </w:rPr>
        <w:t xml:space="preserve"> nein</w:t>
      </w:r>
    </w:p>
    <w:p w:rsidR="00650C68" w:rsidRDefault="00650C68" w:rsidP="00166C6D">
      <w:pPr>
        <w:tabs>
          <w:tab w:val="left" w:pos="-720"/>
          <w:tab w:val="left" w:pos="425"/>
          <w:tab w:val="left" w:pos="7797"/>
          <w:tab w:val="left" w:pos="8505"/>
        </w:tabs>
        <w:rPr>
          <w:rFonts w:ascii="Arial" w:hAnsi="Arial"/>
        </w:rPr>
      </w:pPr>
    </w:p>
    <w:p w:rsidR="00650C68" w:rsidRDefault="00650C68" w:rsidP="00166C6D">
      <w:pPr>
        <w:tabs>
          <w:tab w:val="left" w:pos="-720"/>
          <w:tab w:val="left" w:pos="425"/>
          <w:tab w:val="left" w:pos="7797"/>
          <w:tab w:val="left" w:pos="8505"/>
        </w:tabs>
        <w:rPr>
          <w:rFonts w:ascii="Arial" w:hAnsi="Arial"/>
        </w:rPr>
      </w:pPr>
    </w:p>
    <w:p w:rsidR="007759AD" w:rsidRDefault="007759AD" w:rsidP="00166C6D">
      <w:pPr>
        <w:tabs>
          <w:tab w:val="left" w:pos="-720"/>
          <w:tab w:val="left" w:pos="425"/>
          <w:tab w:val="left" w:pos="7797"/>
          <w:tab w:val="left" w:pos="8505"/>
        </w:tabs>
        <w:rPr>
          <w:rFonts w:ascii="Arial" w:hAnsi="Arial"/>
        </w:rPr>
      </w:pPr>
    </w:p>
    <w:p w:rsidR="00EC49DE" w:rsidRPr="00EC49DE" w:rsidRDefault="00EC49DE" w:rsidP="00166C6D">
      <w:pPr>
        <w:tabs>
          <w:tab w:val="left" w:pos="7797"/>
          <w:tab w:val="left" w:pos="8505"/>
        </w:tabs>
        <w:rPr>
          <w:rFonts w:ascii="Arial" w:hAnsi="Arial"/>
          <w:b/>
        </w:rPr>
      </w:pPr>
      <w:r w:rsidRPr="00EC49DE">
        <w:rPr>
          <w:rFonts w:ascii="Arial" w:hAnsi="Arial"/>
          <w:b/>
        </w:rPr>
        <w:t>Bitte beachten:</w:t>
      </w:r>
    </w:p>
    <w:p w:rsidR="00EC49DE" w:rsidRPr="00EC49DE" w:rsidRDefault="00EC49DE" w:rsidP="00166C6D">
      <w:pPr>
        <w:tabs>
          <w:tab w:val="left" w:pos="7797"/>
          <w:tab w:val="left" w:pos="8505"/>
        </w:tabs>
        <w:rPr>
          <w:rFonts w:ascii="Arial" w:hAnsi="Arial"/>
          <w:b/>
        </w:rPr>
      </w:pPr>
      <w:r w:rsidRPr="00EC49DE">
        <w:rPr>
          <w:rFonts w:ascii="Arial" w:hAnsi="Arial"/>
          <w:b/>
        </w:rPr>
        <w:t>- Kriterien für die Einteilung von Weiterbildungsstätten (Ziffer 5 WBP und Art. 41 WBO)</w:t>
      </w:r>
    </w:p>
    <w:p w:rsidR="00EC49DE" w:rsidRPr="00EC49DE" w:rsidRDefault="00EC49DE" w:rsidP="00166C6D">
      <w:pPr>
        <w:tabs>
          <w:tab w:val="left" w:pos="7797"/>
          <w:tab w:val="left" w:pos="8505"/>
        </w:tabs>
        <w:rPr>
          <w:rFonts w:ascii="Arial" w:hAnsi="Arial"/>
        </w:rPr>
      </w:pPr>
      <w:r w:rsidRPr="00EC49DE">
        <w:rPr>
          <w:rFonts w:ascii="Arial" w:hAnsi="Arial"/>
        </w:rPr>
        <w:t>Eine Anerkennung als Weiterbildungsstätte ist nur möglich, wenn die Kriterien gemäss Ziffer 5 des Weiterbildungsprogramms sowie die Absätze 1 und 3 von Art. 41 WBO erfüllt sind.</w:t>
      </w:r>
    </w:p>
    <w:p w:rsidR="00EC49DE" w:rsidRPr="00EC49DE" w:rsidRDefault="00EC49DE" w:rsidP="00166C6D">
      <w:pPr>
        <w:tabs>
          <w:tab w:val="left" w:pos="7797"/>
          <w:tab w:val="left" w:pos="8505"/>
        </w:tabs>
        <w:rPr>
          <w:rFonts w:ascii="Arial" w:hAnsi="Arial"/>
          <w:b/>
        </w:rPr>
      </w:pPr>
    </w:p>
    <w:p w:rsidR="00EC49DE" w:rsidRPr="00EC49DE" w:rsidRDefault="00EC49DE" w:rsidP="00166C6D">
      <w:pPr>
        <w:tabs>
          <w:tab w:val="left" w:pos="7797"/>
          <w:tab w:val="left" w:pos="8505"/>
        </w:tabs>
        <w:rPr>
          <w:rFonts w:ascii="Arial" w:hAnsi="Arial"/>
          <w:b/>
        </w:rPr>
      </w:pPr>
      <w:r w:rsidRPr="00EC49DE">
        <w:rPr>
          <w:rFonts w:ascii="Arial" w:hAnsi="Arial"/>
          <w:b/>
        </w:rPr>
        <w:t>- Weiterbildungskonzept</w:t>
      </w:r>
    </w:p>
    <w:p w:rsidR="00EC49DE" w:rsidRPr="00EC49DE" w:rsidRDefault="00EC49DE" w:rsidP="00166C6D">
      <w:pPr>
        <w:tabs>
          <w:tab w:val="left" w:pos="7797"/>
          <w:tab w:val="left" w:pos="8505"/>
        </w:tabs>
        <w:rPr>
          <w:rFonts w:ascii="Arial" w:hAnsi="Arial"/>
        </w:rPr>
      </w:pPr>
      <w:r w:rsidRPr="00EC49DE">
        <w:rPr>
          <w:rFonts w:ascii="Arial" w:hAnsi="Arial"/>
        </w:rPr>
        <w:t>Das Weiterbildungskonzept ist zwingend ein Bestandteil der einzureichenden Unterlagen bei Gesuchen um Anerkennung / Einteilung und Umteilung. Ohne Weiterbildungskonzept kann Ihr Antrag nicht beurteilt werden (vgl. Art. 41 WBO).</w:t>
      </w:r>
    </w:p>
    <w:p w:rsidR="00EC49DE" w:rsidRPr="00EC49DE" w:rsidRDefault="00EC49DE" w:rsidP="00166C6D">
      <w:pPr>
        <w:tabs>
          <w:tab w:val="left" w:pos="7797"/>
          <w:tab w:val="left" w:pos="8505"/>
        </w:tabs>
        <w:rPr>
          <w:rFonts w:ascii="Arial" w:hAnsi="Arial"/>
          <w:b/>
        </w:rPr>
      </w:pPr>
    </w:p>
    <w:p w:rsidR="00EC49DE" w:rsidRPr="00EC49DE" w:rsidRDefault="00EC49DE" w:rsidP="00166C6D">
      <w:pPr>
        <w:tabs>
          <w:tab w:val="left" w:pos="7797"/>
          <w:tab w:val="left" w:pos="8505"/>
        </w:tabs>
        <w:rPr>
          <w:rFonts w:ascii="Arial" w:hAnsi="Arial"/>
          <w:b/>
        </w:rPr>
      </w:pPr>
      <w:r w:rsidRPr="00EC49DE">
        <w:rPr>
          <w:rFonts w:ascii="Arial" w:hAnsi="Arial"/>
          <w:b/>
        </w:rPr>
        <w:t>- Visitationen</w:t>
      </w:r>
    </w:p>
    <w:p w:rsidR="00EC49DE" w:rsidRPr="00EC49DE" w:rsidRDefault="00EC49DE" w:rsidP="00166C6D">
      <w:pPr>
        <w:tabs>
          <w:tab w:val="left" w:pos="7797"/>
          <w:tab w:val="left" w:pos="8505"/>
        </w:tabs>
        <w:rPr>
          <w:rFonts w:ascii="Arial" w:hAnsi="Arial"/>
        </w:rPr>
      </w:pPr>
      <w:r w:rsidRPr="00EC49DE">
        <w:rPr>
          <w:rFonts w:ascii="Arial" w:hAnsi="Arial"/>
        </w:rPr>
        <w:t>Neben dem Weiterbildungskonzept dient die Visitation als weiteres wichtiges Instrument zur Si</w:t>
      </w:r>
      <w:r w:rsidRPr="00EC49DE">
        <w:rPr>
          <w:rFonts w:ascii="Arial" w:hAnsi="Arial"/>
        </w:rPr>
        <w:softHyphen/>
        <w:t>cherstellung und Beurteilung der Weiterbildungsqualität. Gemäss Art. 42 WBO ist die Durchfüh</w:t>
      </w:r>
      <w:r w:rsidRPr="00EC49DE">
        <w:rPr>
          <w:rFonts w:ascii="Arial" w:hAnsi="Arial"/>
        </w:rPr>
        <w:softHyphen/>
        <w:t>rung einer Visitation fester Bestandteil des Anerkennungs-, Umteilungs- bzw. Re-Evaluations</w:t>
      </w:r>
      <w:r w:rsidRPr="00EC49DE">
        <w:rPr>
          <w:rFonts w:ascii="Arial" w:hAnsi="Arial"/>
        </w:rPr>
        <w:softHyphen/>
        <w:t>verfahren und muss 12 bis 24 Monate nach Amtsantritt des verantwortlichen Leiters angesetzt werden. Eine Visitation findet auch statt, wenn die Resultate in der Assistenten-Umfrage unge</w:t>
      </w:r>
      <w:r w:rsidRPr="00EC49DE">
        <w:rPr>
          <w:rFonts w:ascii="Arial" w:hAnsi="Arial"/>
        </w:rPr>
        <w:softHyphen/>
        <w:t xml:space="preserve">nügend sind (Kennwert Globalbeurteilung ≤ 3.5). Ferner machen wir Sie darauf aufmerksam, dass bei Neuanerkennungen und Re-Evaluationen (Leiterwechsel) in jedem Fall nur eine </w:t>
      </w:r>
      <w:r w:rsidR="00E75AD0" w:rsidRPr="00E75AD0">
        <w:rPr>
          <w:rFonts w:ascii="Arial" w:hAnsi="Arial"/>
        </w:rPr>
        <w:t>Einteilung im Anerkennungsstatus in Re-Evaluation</w:t>
      </w:r>
      <w:r w:rsidRPr="00EC49DE">
        <w:rPr>
          <w:rFonts w:ascii="Arial" w:hAnsi="Arial"/>
        </w:rPr>
        <w:t xml:space="preserve"> möglich ist, bis eine Visitation stattgefunden hat.</w:t>
      </w:r>
    </w:p>
    <w:p w:rsidR="00EC49DE" w:rsidRPr="00EC49DE" w:rsidRDefault="00EC49DE" w:rsidP="00166C6D">
      <w:pPr>
        <w:tabs>
          <w:tab w:val="left" w:pos="7797"/>
          <w:tab w:val="left" w:pos="8505"/>
        </w:tabs>
        <w:rPr>
          <w:rFonts w:ascii="Arial" w:hAnsi="Arial"/>
        </w:rPr>
      </w:pPr>
    </w:p>
    <w:p w:rsidR="00EC49DE" w:rsidRPr="00EC49DE" w:rsidRDefault="00EC49DE" w:rsidP="00166C6D">
      <w:pPr>
        <w:tabs>
          <w:tab w:val="left" w:pos="7797"/>
          <w:tab w:val="left" w:pos="8505"/>
        </w:tabs>
        <w:rPr>
          <w:rFonts w:ascii="Arial" w:hAnsi="Arial"/>
        </w:rPr>
      </w:pPr>
      <w:r w:rsidRPr="00EC49DE">
        <w:rPr>
          <w:rFonts w:ascii="Arial" w:hAnsi="Arial"/>
        </w:rPr>
        <w:t xml:space="preserve">Pro Visitation ist mit Kosten von CHF </w:t>
      </w:r>
      <w:r w:rsidR="00A35E20">
        <w:rPr>
          <w:rFonts w:ascii="Arial" w:hAnsi="Arial"/>
        </w:rPr>
        <w:t>6</w:t>
      </w:r>
      <w:r w:rsidRPr="00EC49DE">
        <w:rPr>
          <w:rFonts w:ascii="Arial" w:hAnsi="Arial"/>
        </w:rPr>
        <w:t xml:space="preserve"> </w:t>
      </w:r>
      <w:r w:rsidR="001E01C8">
        <w:rPr>
          <w:rFonts w:ascii="Arial" w:hAnsi="Arial"/>
        </w:rPr>
        <w:t>5</w:t>
      </w:r>
      <w:r w:rsidRPr="00EC49DE">
        <w:rPr>
          <w:rFonts w:ascii="Arial" w:hAnsi="Arial"/>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EC49DE" w:rsidRDefault="00EC49DE" w:rsidP="00166C6D">
      <w:pPr>
        <w:tabs>
          <w:tab w:val="left" w:pos="7797"/>
          <w:tab w:val="left" w:pos="8505"/>
        </w:tabs>
        <w:rPr>
          <w:rFonts w:ascii="Arial" w:hAnsi="Arial"/>
        </w:rPr>
      </w:pPr>
    </w:p>
    <w:p w:rsidR="00EC49DE" w:rsidRDefault="00EC49DE" w:rsidP="00166C6D">
      <w:pPr>
        <w:tabs>
          <w:tab w:val="left" w:pos="7797"/>
          <w:tab w:val="left" w:pos="8505"/>
        </w:tabs>
        <w:rPr>
          <w:rFonts w:ascii="Arial" w:hAnsi="Arial"/>
        </w:rPr>
      </w:pPr>
    </w:p>
    <w:p w:rsidR="00EC49DE" w:rsidRPr="00EC49DE" w:rsidRDefault="00EC49DE" w:rsidP="00166C6D">
      <w:pPr>
        <w:tabs>
          <w:tab w:val="left" w:pos="1985"/>
          <w:tab w:val="left" w:pos="5954"/>
          <w:tab w:val="left" w:pos="7797"/>
          <w:tab w:val="left" w:pos="8505"/>
        </w:tabs>
        <w:rPr>
          <w:rFonts w:ascii="Arial" w:hAnsi="Arial"/>
        </w:rPr>
      </w:pPr>
      <w:r w:rsidRPr="00EC49DE">
        <w:rPr>
          <w:rFonts w:ascii="Arial" w:hAnsi="Arial"/>
        </w:rPr>
        <w:t>Datum</w:t>
      </w:r>
      <w:r w:rsidRPr="00EC49DE">
        <w:rPr>
          <w:rFonts w:ascii="Arial" w:hAnsi="Arial"/>
        </w:rPr>
        <w:tab/>
        <w:t>Leiter der Weiterbildungsstätte</w:t>
      </w:r>
      <w:r w:rsidRPr="00EC49DE">
        <w:rPr>
          <w:rFonts w:ascii="Arial" w:hAnsi="Arial"/>
        </w:rPr>
        <w:tab/>
        <w:t>Vertreter der Spitaldirektion</w:t>
      </w:r>
    </w:p>
    <w:p w:rsidR="00EC49DE" w:rsidRPr="00EC49DE" w:rsidRDefault="00EC49DE" w:rsidP="00166C6D">
      <w:pPr>
        <w:tabs>
          <w:tab w:val="left" w:pos="1985"/>
          <w:tab w:val="left" w:pos="5954"/>
          <w:tab w:val="left" w:pos="7797"/>
          <w:tab w:val="left" w:pos="8505"/>
        </w:tabs>
        <w:rPr>
          <w:rFonts w:ascii="Arial" w:hAnsi="Arial"/>
        </w:rPr>
      </w:pPr>
      <w:r w:rsidRPr="00EC49DE">
        <w:rPr>
          <w:rFonts w:ascii="Arial" w:hAnsi="Arial"/>
        </w:rPr>
        <w:fldChar w:fldCharType="begin">
          <w:ffData>
            <w:name w:val="Text21"/>
            <w:enabled/>
            <w:calcOnExit w:val="0"/>
            <w:textInput>
              <w:type w:val="date"/>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r w:rsidRPr="00EC49DE">
        <w:rPr>
          <w:rFonts w:ascii="Arial" w:hAnsi="Arial"/>
        </w:rPr>
        <w:tab/>
      </w:r>
      <w:r w:rsidRPr="00EC49DE">
        <w:rPr>
          <w:rFonts w:ascii="Arial" w:hAnsi="Arial"/>
        </w:rPr>
        <w:fldChar w:fldCharType="begin">
          <w:ffData>
            <w:name w:val="Text22"/>
            <w:enabled/>
            <w:calcOnExit w:val="0"/>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r w:rsidRPr="00EC49DE">
        <w:rPr>
          <w:rFonts w:ascii="Arial" w:hAnsi="Arial"/>
        </w:rPr>
        <w:tab/>
      </w:r>
      <w:r w:rsidRPr="00EC49DE">
        <w:rPr>
          <w:rFonts w:ascii="Arial" w:hAnsi="Arial"/>
        </w:rPr>
        <w:fldChar w:fldCharType="begin">
          <w:ffData>
            <w:name w:val="Text23"/>
            <w:enabled/>
            <w:calcOnExit w:val="0"/>
            <w:textInput/>
          </w:ffData>
        </w:fldChar>
      </w:r>
      <w:r w:rsidRPr="00EC49DE">
        <w:rPr>
          <w:rFonts w:ascii="Arial" w:hAnsi="Arial"/>
        </w:rPr>
        <w:instrText xml:space="preserve"> FORMTEXT </w:instrText>
      </w:r>
      <w:r w:rsidRPr="00EC49DE">
        <w:rPr>
          <w:rFonts w:ascii="Arial" w:hAnsi="Arial"/>
        </w:rPr>
      </w:r>
      <w:r w:rsidRPr="00EC49DE">
        <w:rPr>
          <w:rFonts w:ascii="Arial" w:hAnsi="Arial"/>
        </w:rPr>
        <w:fldChar w:fldCharType="separate"/>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t> </w:t>
      </w:r>
      <w:r w:rsidRPr="00EC49DE">
        <w:rPr>
          <w:rFonts w:ascii="Arial" w:hAnsi="Arial"/>
        </w:rPr>
        <w:fldChar w:fldCharType="end"/>
      </w:r>
    </w:p>
    <w:p w:rsidR="00EC49DE" w:rsidRPr="00EC49DE" w:rsidRDefault="00EC49DE" w:rsidP="00166C6D">
      <w:pPr>
        <w:tabs>
          <w:tab w:val="left" w:pos="7797"/>
          <w:tab w:val="left" w:pos="8505"/>
        </w:tabs>
        <w:rPr>
          <w:rFonts w:ascii="Arial" w:hAnsi="Arial"/>
        </w:rPr>
      </w:pPr>
    </w:p>
    <w:p w:rsidR="009651F2" w:rsidRPr="00837073" w:rsidRDefault="009651F2" w:rsidP="009651F2">
      <w:pPr>
        <w:tabs>
          <w:tab w:val="left" w:pos="-720"/>
          <w:tab w:val="left" w:pos="425"/>
          <w:tab w:val="left" w:pos="5103"/>
        </w:tabs>
        <w:rPr>
          <w:rFonts w:ascii="Arial" w:hAnsi="Arial"/>
        </w:rPr>
      </w:pPr>
    </w:p>
    <w:p w:rsidR="009651F2" w:rsidRPr="00837073" w:rsidRDefault="009651F2" w:rsidP="009651F2">
      <w:pPr>
        <w:tabs>
          <w:tab w:val="left" w:pos="-720"/>
          <w:tab w:val="left" w:pos="425"/>
        </w:tabs>
        <w:rPr>
          <w:rFonts w:ascii="Arial" w:hAnsi="Arial"/>
          <w:b/>
          <w:bCs/>
        </w:rPr>
      </w:pPr>
      <w:r w:rsidRPr="00837073">
        <w:rPr>
          <w:rFonts w:ascii="Arial" w:hAnsi="Arial"/>
          <w:b/>
          <w:bCs/>
        </w:rPr>
        <w:t>Bitte beilegen:</w:t>
      </w:r>
    </w:p>
    <w:p w:rsidR="009651F2" w:rsidRPr="00837073" w:rsidRDefault="009651F2" w:rsidP="009651F2">
      <w:pPr>
        <w:tabs>
          <w:tab w:val="left" w:pos="425"/>
        </w:tabs>
        <w:ind w:left="426" w:hanging="426"/>
        <w:rPr>
          <w:rFonts w:ascii="Arial" w:hAnsi="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F05585">
        <w:rPr>
          <w:rFonts w:ascii="Arial" w:hAnsi="Arial"/>
        </w:rPr>
      </w:r>
      <w:r w:rsidR="00F05585">
        <w:rPr>
          <w:rFonts w:ascii="Arial" w:hAnsi="Arial"/>
        </w:rPr>
        <w:fldChar w:fldCharType="separate"/>
      </w:r>
      <w:r w:rsidRPr="00837073">
        <w:rPr>
          <w:rFonts w:ascii="Arial" w:hAnsi="Arial"/>
        </w:rPr>
        <w:fldChar w:fldCharType="end"/>
      </w:r>
      <w:r w:rsidRPr="00837073">
        <w:rPr>
          <w:rFonts w:ascii="Arial" w:hAnsi="Arial"/>
        </w:rPr>
        <w:tab/>
        <w:t>Leiter/Weiterbildungsverantwortlicher: N</w:t>
      </w:r>
      <w:r w:rsidRPr="00837073">
        <w:rPr>
          <w:rFonts w:ascii="Arial" w:hAnsi="Arial" w:cs="Arial"/>
        </w:rPr>
        <w:t>achweis der absolvierten Fortbildungspflicht gemäss FBO</w:t>
      </w:r>
    </w:p>
    <w:p w:rsidR="009651F2" w:rsidRPr="00837073" w:rsidRDefault="009651F2" w:rsidP="009651F2">
      <w:pPr>
        <w:tabs>
          <w:tab w:val="left" w:pos="425"/>
        </w:tabs>
        <w:ind w:left="426" w:hanging="426"/>
        <w:rPr>
          <w:rFonts w:ascii="Arial" w:hAnsi="Arial"/>
        </w:rPr>
      </w:pPr>
      <w:r w:rsidRPr="00837073">
        <w:rPr>
          <w:rFonts w:ascii="Arial" w:hAnsi="Arial"/>
        </w:rPr>
        <w:fldChar w:fldCharType="begin">
          <w:ffData>
            <w:name w:val="Kontrollkästchen5"/>
            <w:enabled/>
            <w:calcOnExit w:val="0"/>
            <w:checkBox>
              <w:sizeAuto/>
              <w:default w:val="0"/>
            </w:checkBox>
          </w:ffData>
        </w:fldChar>
      </w:r>
      <w:r w:rsidRPr="00837073">
        <w:rPr>
          <w:rFonts w:ascii="Arial" w:hAnsi="Arial"/>
        </w:rPr>
        <w:instrText xml:space="preserve"> FORMCHECKBOX </w:instrText>
      </w:r>
      <w:r w:rsidR="00F05585">
        <w:rPr>
          <w:rFonts w:ascii="Arial" w:hAnsi="Arial"/>
        </w:rPr>
      </w:r>
      <w:r w:rsidR="00F05585">
        <w:rPr>
          <w:rFonts w:ascii="Arial" w:hAnsi="Arial"/>
        </w:rPr>
        <w:fldChar w:fldCharType="separate"/>
      </w:r>
      <w:r w:rsidRPr="00837073">
        <w:rPr>
          <w:rFonts w:ascii="Arial" w:hAnsi="Arial"/>
        </w:rPr>
        <w:fldChar w:fldCharType="end"/>
      </w:r>
      <w:r w:rsidRPr="00837073">
        <w:rPr>
          <w:rFonts w:ascii="Arial" w:hAnsi="Arial"/>
        </w:rPr>
        <w:tab/>
        <w:t>aktualisiertes Weiterbildungskonzept</w:t>
      </w:r>
    </w:p>
    <w:p w:rsidR="009651F2" w:rsidRPr="00837073" w:rsidRDefault="009651F2" w:rsidP="009651F2">
      <w:pPr>
        <w:tabs>
          <w:tab w:val="left" w:pos="-720"/>
          <w:tab w:val="left" w:pos="425"/>
          <w:tab w:val="left" w:pos="5103"/>
        </w:tabs>
        <w:rPr>
          <w:rFonts w:ascii="Arial" w:hAnsi="Arial" w:cs="Arial"/>
        </w:rPr>
      </w:pPr>
    </w:p>
    <w:p w:rsidR="009651F2" w:rsidRPr="00837073" w:rsidRDefault="009651F2" w:rsidP="009651F2">
      <w:pPr>
        <w:tabs>
          <w:tab w:val="left" w:pos="-720"/>
          <w:tab w:val="left" w:pos="425"/>
          <w:tab w:val="left" w:pos="5103"/>
        </w:tabs>
        <w:rPr>
          <w:rFonts w:ascii="Arial" w:hAnsi="Arial" w:cs="Arial"/>
        </w:rPr>
      </w:pPr>
    </w:p>
    <w:p w:rsidR="009651F2" w:rsidRPr="00837073" w:rsidRDefault="009651F2" w:rsidP="009651F2">
      <w:pPr>
        <w:tabs>
          <w:tab w:val="left" w:pos="-720"/>
          <w:tab w:val="left" w:pos="425"/>
          <w:tab w:val="left" w:pos="5103"/>
        </w:tabs>
        <w:rPr>
          <w:rFonts w:ascii="Arial" w:hAnsi="Arial" w:cs="Arial"/>
        </w:rPr>
      </w:pPr>
    </w:p>
    <w:p w:rsidR="009651F2" w:rsidRPr="00837073" w:rsidRDefault="009651F2" w:rsidP="009651F2">
      <w:pPr>
        <w:tabs>
          <w:tab w:val="left" w:pos="-720"/>
          <w:tab w:val="left" w:pos="425"/>
          <w:tab w:val="left" w:pos="5103"/>
        </w:tabs>
        <w:rPr>
          <w:rFonts w:ascii="Arial" w:hAnsi="Arial" w:cs="Arial"/>
        </w:rPr>
      </w:pPr>
    </w:p>
    <w:p w:rsidR="009651F2" w:rsidRPr="00837073" w:rsidRDefault="009651F2" w:rsidP="009651F2">
      <w:pPr>
        <w:tabs>
          <w:tab w:val="left" w:pos="-720"/>
          <w:tab w:val="left" w:pos="425"/>
          <w:tab w:val="left" w:pos="5670"/>
        </w:tabs>
        <w:rPr>
          <w:rFonts w:ascii="Arial" w:hAnsi="Arial" w:cs="Arial"/>
          <w:sz w:val="18"/>
          <w:szCs w:val="18"/>
        </w:rPr>
      </w:pPr>
      <w:r w:rsidRPr="00837073">
        <w:rPr>
          <w:rFonts w:ascii="Arial" w:hAnsi="Arial" w:cs="Arial"/>
          <w:sz w:val="18"/>
          <w:szCs w:val="18"/>
        </w:rPr>
        <w:t xml:space="preserve">Bern, </w:t>
      </w:r>
      <w:r w:rsidR="002B1A8C">
        <w:rPr>
          <w:rFonts w:ascii="Arial" w:hAnsi="Arial" w:cs="Arial"/>
          <w:sz w:val="18"/>
          <w:szCs w:val="18"/>
        </w:rPr>
        <w:t>27</w:t>
      </w:r>
      <w:r w:rsidRPr="00837073">
        <w:rPr>
          <w:rFonts w:ascii="Arial" w:hAnsi="Arial" w:cs="Arial"/>
          <w:sz w:val="18"/>
          <w:szCs w:val="18"/>
        </w:rPr>
        <w:t xml:space="preserve">. </w:t>
      </w:r>
      <w:r>
        <w:rPr>
          <w:rFonts w:ascii="Arial" w:hAnsi="Arial" w:cs="Arial"/>
          <w:sz w:val="18"/>
          <w:szCs w:val="18"/>
        </w:rPr>
        <w:t>Mai 2020</w:t>
      </w:r>
      <w:r w:rsidRPr="00837073">
        <w:rPr>
          <w:rFonts w:ascii="Arial" w:hAnsi="Arial" w:cs="Arial"/>
          <w:sz w:val="18"/>
          <w:szCs w:val="18"/>
        </w:rPr>
        <w:t>/</w:t>
      </w:r>
      <w:r>
        <w:rPr>
          <w:rFonts w:ascii="Arial" w:hAnsi="Arial" w:cs="Arial"/>
          <w:sz w:val="18"/>
          <w:szCs w:val="18"/>
        </w:rPr>
        <w:t>rj</w:t>
      </w:r>
    </w:p>
    <w:sectPr w:rsidR="009651F2" w:rsidRPr="00837073" w:rsidSect="009651F2">
      <w:footerReference w:type="even" r:id="rId13"/>
      <w:footerReference w:type="default" r:id="rId14"/>
      <w:headerReference w:type="first" r:id="rId15"/>
      <w:footerReference w:type="first" r:id="rId16"/>
      <w:type w:val="continuous"/>
      <w:pgSz w:w="11906" w:h="16838" w:code="9"/>
      <w:pgMar w:top="1247" w:right="1117" w:bottom="993" w:left="136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85" w:rsidRDefault="00F05585">
      <w:r>
        <w:separator/>
      </w:r>
    </w:p>
  </w:endnote>
  <w:endnote w:type="continuationSeparator" w:id="0">
    <w:p w:rsidR="00F05585" w:rsidRDefault="00F0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Pr="00644D73" w:rsidRDefault="00CD5081"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extent cx="2141220" cy="76200"/>
          <wp:effectExtent l="0" t="0" r="0" b="0"/>
          <wp:docPr id="1" name="Bild 1"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5"/>
      <w:gridCol w:w="4573"/>
    </w:tblGrid>
    <w:tr w:rsidR="00CD5081" w:rsidRPr="00D74F78" w:rsidTr="00D74F78">
      <w:trPr>
        <w:trHeight w:hRule="exact" w:val="1077"/>
      </w:trPr>
      <w:tc>
        <w:tcPr>
          <w:tcW w:w="4968" w:type="dxa"/>
          <w:shd w:val="clear" w:color="auto" w:fill="auto"/>
        </w:tcPr>
        <w:p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c>
        <w:tcPr>
          <w:tcW w:w="4969" w:type="dxa"/>
          <w:shd w:val="clear" w:color="auto" w:fill="auto"/>
          <w:tcMar>
            <w:left w:w="0" w:type="dxa"/>
            <w:right w:w="0" w:type="dxa"/>
          </w:tcMar>
        </w:tcPr>
        <w:p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r>
    <w:tr w:rsidR="00CD5081" w:rsidRPr="00D74F78" w:rsidTr="00D74F78">
      <w:trPr>
        <w:trHeight w:val="213"/>
      </w:trPr>
      <w:tc>
        <w:tcPr>
          <w:tcW w:w="4968" w:type="dxa"/>
          <w:shd w:val="clear" w:color="auto" w:fill="auto"/>
        </w:tcPr>
        <w:p w:rsidR="00CD5081" w:rsidRPr="00D74F78" w:rsidRDefault="00CD5081" w:rsidP="00D74F78">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extent cx="2133600" cy="297180"/>
                <wp:effectExtent l="0" t="0" r="0" b="0"/>
                <wp:docPr id="2" name="Bild 2" descr="confoederati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oederatio_gray"/>
                        <pic:cNvPicPr>
                          <a:picLocks noChangeAspect="1" noChangeArrowheads="1"/>
                        </pic:cNvPicPr>
                      </pic:nvPicPr>
                      <pic:blipFill>
                        <a:blip r:embed="rId1">
                          <a:extLst>
                            <a:ext uri="{28A0092B-C50C-407E-A947-70E740481C1C}">
                              <a14:useLocalDpi xmlns:a14="http://schemas.microsoft.com/office/drawing/2010/main" val="0"/>
                            </a:ext>
                          </a:extLst>
                        </a:blip>
                        <a:srcRect l="4979" r="4889"/>
                        <a:stretch>
                          <a:fillRect/>
                        </a:stretch>
                      </pic:blipFill>
                      <pic:spPr bwMode="auto">
                        <a:xfrm>
                          <a:off x="0" y="0"/>
                          <a:ext cx="2133600" cy="297180"/>
                        </a:xfrm>
                        <a:prstGeom prst="rect">
                          <a:avLst/>
                        </a:prstGeom>
                        <a:noFill/>
                        <a:ln>
                          <a:noFill/>
                        </a:ln>
                      </pic:spPr>
                    </pic:pic>
                  </a:graphicData>
                </a:graphic>
              </wp:inline>
            </w:drawing>
          </w:r>
        </w:p>
      </w:tc>
      <w:tc>
        <w:tcPr>
          <w:tcW w:w="4969" w:type="dxa"/>
          <w:shd w:val="clear" w:color="auto" w:fill="auto"/>
          <w:tcMar>
            <w:left w:w="0" w:type="dxa"/>
            <w:right w:w="0" w:type="dxa"/>
          </w:tcMar>
        </w:tcPr>
        <w:p w:rsidR="00CD5081" w:rsidRPr="00D74F78" w:rsidRDefault="00CD5081" w:rsidP="00D74F78">
          <w:pPr>
            <w:pStyle w:val="Fuzeile"/>
            <w:tabs>
              <w:tab w:val="clear" w:pos="4536"/>
              <w:tab w:val="clear" w:pos="9072"/>
              <w:tab w:val="left" w:pos="5613"/>
              <w:tab w:val="left" w:pos="9185"/>
            </w:tabs>
            <w:spacing w:before="160" w:after="40"/>
            <w:jc w:val="right"/>
            <w:rPr>
              <w:rFonts w:ascii="Arial" w:hAnsi="Arial" w:cs="Arial"/>
              <w:sz w:val="16"/>
              <w:szCs w:val="16"/>
            </w:rPr>
          </w:pPr>
          <w:r w:rsidRPr="00D74F78">
            <w:rPr>
              <w:rFonts w:ascii="Arial" w:hAnsi="Arial" w:cs="Arial"/>
              <w:sz w:val="16"/>
              <w:szCs w:val="16"/>
            </w:rPr>
            <w:fldChar w:fldCharType="begin"/>
          </w:r>
          <w:r w:rsidRPr="00D74F78">
            <w:rPr>
              <w:rFonts w:ascii="Arial" w:hAnsi="Arial" w:cs="Arial"/>
              <w:sz w:val="16"/>
              <w:szCs w:val="16"/>
            </w:rPr>
            <w:instrText xml:space="preserve"> PAGE </w:instrText>
          </w:r>
          <w:r w:rsidRPr="00D74F78">
            <w:rPr>
              <w:rFonts w:ascii="Arial" w:hAnsi="Arial" w:cs="Arial"/>
              <w:sz w:val="16"/>
              <w:szCs w:val="16"/>
            </w:rPr>
            <w:fldChar w:fldCharType="separate"/>
          </w:r>
          <w:r w:rsidRPr="00D74F78">
            <w:rPr>
              <w:rFonts w:ascii="Arial" w:hAnsi="Arial" w:cs="Arial"/>
              <w:noProof/>
              <w:sz w:val="16"/>
              <w:szCs w:val="16"/>
            </w:rPr>
            <w:t>2</w:t>
          </w:r>
          <w:r w:rsidRPr="00D74F78">
            <w:rPr>
              <w:rFonts w:ascii="Arial" w:hAnsi="Arial" w:cs="Arial"/>
              <w:sz w:val="16"/>
              <w:szCs w:val="16"/>
            </w:rPr>
            <w:fldChar w:fldCharType="end"/>
          </w:r>
          <w:r w:rsidRPr="00D74F78">
            <w:rPr>
              <w:rFonts w:ascii="Arial" w:hAnsi="Arial" w:cs="Arial"/>
              <w:sz w:val="16"/>
              <w:szCs w:val="16"/>
            </w:rPr>
            <w:t>/</w:t>
          </w:r>
          <w:r w:rsidRPr="00D74F78">
            <w:rPr>
              <w:rFonts w:ascii="Arial" w:hAnsi="Arial" w:cs="Arial"/>
              <w:sz w:val="16"/>
              <w:szCs w:val="16"/>
            </w:rPr>
            <w:fldChar w:fldCharType="begin"/>
          </w:r>
          <w:r w:rsidRPr="00D74F78">
            <w:rPr>
              <w:rFonts w:ascii="Arial" w:hAnsi="Arial" w:cs="Arial"/>
              <w:sz w:val="16"/>
              <w:szCs w:val="16"/>
            </w:rPr>
            <w:instrText xml:space="preserve"> NUMPAGES </w:instrText>
          </w:r>
          <w:r w:rsidRPr="00D74F78">
            <w:rPr>
              <w:rFonts w:ascii="Arial" w:hAnsi="Arial" w:cs="Arial"/>
              <w:sz w:val="16"/>
              <w:szCs w:val="16"/>
            </w:rPr>
            <w:fldChar w:fldCharType="separate"/>
          </w:r>
          <w:r w:rsidRPr="00D74F78">
            <w:rPr>
              <w:rFonts w:ascii="Arial" w:hAnsi="Arial" w:cs="Arial"/>
              <w:noProof/>
              <w:sz w:val="16"/>
              <w:szCs w:val="16"/>
            </w:rPr>
            <w:t>5</w:t>
          </w:r>
          <w:r w:rsidRPr="00D74F78">
            <w:rPr>
              <w:rFonts w:ascii="Arial" w:hAnsi="Arial" w:cs="Arial"/>
              <w:sz w:val="16"/>
              <w:szCs w:val="16"/>
            </w:rPr>
            <w:fldChar w:fldCharType="end"/>
          </w:r>
        </w:p>
      </w:tc>
    </w:tr>
  </w:tbl>
  <w:p w:rsidR="00CD5081" w:rsidRPr="003406A4" w:rsidRDefault="00CD5081" w:rsidP="003406A4">
    <w:pPr>
      <w:pStyle w:val="Fuzeil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Pr="00D07FA3" w:rsidRDefault="00CD5081" w:rsidP="00D07FA3">
    <w:pPr>
      <w:tabs>
        <w:tab w:val="left" w:pos="284"/>
      </w:tabs>
      <w:spacing w:line="240" w:lineRule="exact"/>
      <w:ind w:right="-495"/>
      <w:rPr>
        <w:rFonts w:ascii="Arial" w:hAnsi="Arial"/>
        <w:color w:val="3C5587"/>
        <w:spacing w:val="3"/>
        <w:sz w:val="15"/>
        <w:szCs w:val="15"/>
        <w:lang w:val="de-CH" w:eastAsia="zh-CN"/>
      </w:rPr>
    </w:pPr>
    <w:r w:rsidRPr="00D07FA3">
      <w:rPr>
        <w:rFonts w:ascii="Arial" w:hAnsi="Arial"/>
        <w:color w:val="3C5587"/>
        <w:spacing w:val="3"/>
        <w:sz w:val="15"/>
        <w:szCs w:val="15"/>
        <w:lang w:val="de-CH" w:eastAsia="zh-CN"/>
      </w:rPr>
      <w:t xml:space="preserve">SIWF Schweizerisches Institut für ärztliche Weiter- und Fortbildung  </w:t>
    </w:r>
    <w:r w:rsidRPr="00D07FA3">
      <w:rPr>
        <w:rFonts w:ascii="Arial" w:hAnsi="Arial"/>
        <w:color w:val="3C5587"/>
        <w:spacing w:val="3"/>
        <w:position w:val="1"/>
        <w:sz w:val="15"/>
        <w:szCs w:val="15"/>
        <w:lang w:val="de-CH" w:eastAsia="zh-CN"/>
      </w:rPr>
      <w:t>|</w:t>
    </w:r>
    <w:r w:rsidRPr="00D07FA3">
      <w:rPr>
        <w:rFonts w:ascii="Arial" w:hAnsi="Arial"/>
        <w:color w:val="3C5587"/>
        <w:spacing w:val="3"/>
        <w:sz w:val="15"/>
        <w:szCs w:val="15"/>
        <w:lang w:val="de-CH" w:eastAsia="zh-CN"/>
      </w:rPr>
      <w:t xml:space="preserve">  ISFM Institut suisse pour la formation médicale postgraduée et continue</w:t>
    </w:r>
  </w:p>
  <w:p w:rsidR="00CD5081" w:rsidRPr="00D07FA3" w:rsidRDefault="00CD5081" w:rsidP="00D07FA3">
    <w:pPr>
      <w:tabs>
        <w:tab w:val="center" w:pos="4536"/>
        <w:tab w:val="right" w:pos="9072"/>
      </w:tabs>
      <w:ind w:right="-495"/>
      <w:rPr>
        <w:rFonts w:ascii="Arial" w:eastAsia="Arial" w:hAnsi="Arial"/>
        <w:sz w:val="18"/>
        <w:lang w:val="de-CH" w:eastAsia="en-US"/>
      </w:rPr>
    </w:pPr>
    <w:r w:rsidRPr="00D07FA3">
      <w:rPr>
        <w:rFonts w:ascii="Arial" w:eastAsia="Arial" w:hAnsi="Arial"/>
        <w:color w:val="3C5587"/>
        <w:spacing w:val="3"/>
        <w:sz w:val="15"/>
        <w:szCs w:val="15"/>
        <w:lang w:val="de-CH" w:eastAsia="en-US"/>
      </w:rPr>
      <w:t xml:space="preserve">FMH  |  Elfenstrasse 18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Postfach 300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3000 Bern 15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Telefon +41 31 359 11 11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Fax +41 31 359 11 12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siwf@fmh.ch  </w:t>
    </w:r>
    <w:r w:rsidRPr="00D07FA3">
      <w:rPr>
        <w:rFonts w:ascii="Arial" w:eastAsia="Arial" w:hAnsi="Arial"/>
        <w:color w:val="3C5587"/>
        <w:spacing w:val="3"/>
        <w:position w:val="1"/>
        <w:sz w:val="15"/>
        <w:szCs w:val="15"/>
        <w:lang w:val="de-CH" w:eastAsia="en-US"/>
      </w:rPr>
      <w:t>|</w:t>
    </w:r>
    <w:r w:rsidRPr="00D07FA3">
      <w:rPr>
        <w:rFonts w:ascii="Arial" w:eastAsia="Arial" w:hAnsi="Arial"/>
        <w:color w:val="3C5587"/>
        <w:spacing w:val="3"/>
        <w:sz w:val="15"/>
        <w:szCs w:val="15"/>
        <w:lang w:val="de-CH" w:eastAsia="en-US"/>
      </w:rPr>
      <w:t xml:space="preserve">  www.siwf.ch</w:t>
    </w:r>
  </w:p>
  <w:p w:rsidR="00CD5081" w:rsidRPr="003406A4" w:rsidRDefault="00CD5081" w:rsidP="003406A4">
    <w:pPr>
      <w:pStyle w:val="Fuzeile"/>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Pr="00644D73" w:rsidRDefault="00CD5081"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382DE8C5" wp14:editId="5447A77B">
          <wp:extent cx="2141220" cy="76200"/>
          <wp:effectExtent l="0" t="0" r="0" b="0"/>
          <wp:docPr id="25" name="Bild 4"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7620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5</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Pr="00D07FA3" w:rsidRDefault="00CD5081" w:rsidP="00D07FA3">
    <w:pPr>
      <w:tabs>
        <w:tab w:val="right" w:pos="9214"/>
      </w:tabs>
      <w:rPr>
        <w:rFonts w:ascii="Arial" w:eastAsia="Arial" w:hAnsi="Arial"/>
        <w:sz w:val="15"/>
        <w:szCs w:val="15"/>
        <w:lang w:eastAsia="en-US"/>
      </w:rPr>
    </w:pPr>
    <w:r w:rsidRPr="00D07FA3">
      <w:rPr>
        <w:rFonts w:ascii="Arial" w:hAnsi="Arial"/>
        <w:color w:val="3C5587"/>
        <w:sz w:val="15"/>
        <w:szCs w:val="15"/>
        <w:lang w:val="fr-FR" w:eastAsia="zh-CN"/>
      </w:rPr>
      <w:t xml:space="preserve">SIWF  |  ISFM  </w:t>
    </w:r>
    <w:r w:rsidRPr="00D07FA3">
      <w:rPr>
        <w:rFonts w:ascii="Arial" w:hAnsi="Arial"/>
        <w:color w:val="3C5587"/>
        <w:sz w:val="15"/>
        <w:szCs w:val="15"/>
        <w:lang w:eastAsia="zh-CN"/>
      </w:rPr>
      <w:t>|  siwf@fmh.ch  |  www.siwf.ch</w:t>
    </w:r>
    <w:r>
      <w:rPr>
        <w:rFonts w:ascii="Arial" w:hAnsi="Arial"/>
        <w:color w:val="3C5587"/>
        <w:sz w:val="15"/>
        <w:szCs w:val="15"/>
        <w:lang w:eastAsia="zh-CN"/>
      </w:rPr>
      <w:tab/>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PAGE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5</w:t>
    </w:r>
    <w:r w:rsidRPr="00D07FA3">
      <w:rPr>
        <w:rFonts w:ascii="Arial" w:eastAsia="Arial" w:hAnsi="Arial"/>
        <w:color w:val="3C5587"/>
        <w:sz w:val="15"/>
        <w:szCs w:val="15"/>
        <w:lang w:val="fr-CH" w:eastAsia="en-US"/>
      </w:rPr>
      <w:fldChar w:fldCharType="end"/>
    </w:r>
    <w:r w:rsidRPr="00D07FA3">
      <w:rPr>
        <w:rFonts w:ascii="Arial" w:eastAsia="Arial" w:hAnsi="Arial"/>
        <w:color w:val="3C5587"/>
        <w:sz w:val="15"/>
        <w:szCs w:val="15"/>
        <w:lang w:val="fr-CH" w:eastAsia="en-US"/>
      </w:rPr>
      <w:t>/</w:t>
    </w:r>
    <w:r w:rsidRPr="00D07FA3">
      <w:rPr>
        <w:rFonts w:ascii="Arial" w:eastAsia="Arial" w:hAnsi="Arial"/>
        <w:color w:val="3C5587"/>
        <w:sz w:val="15"/>
        <w:szCs w:val="15"/>
        <w:lang w:val="fr-CH" w:eastAsia="en-US"/>
      </w:rPr>
      <w:fldChar w:fldCharType="begin"/>
    </w:r>
    <w:r w:rsidRPr="00D07FA3">
      <w:rPr>
        <w:rFonts w:ascii="Arial" w:eastAsia="Arial" w:hAnsi="Arial"/>
        <w:color w:val="3C5587"/>
        <w:sz w:val="15"/>
        <w:szCs w:val="15"/>
        <w:lang w:val="fr-CH" w:eastAsia="en-US"/>
      </w:rPr>
      <w:instrText>NUMPAGES  \* Arabic  \* MERGEFORMAT</w:instrText>
    </w:r>
    <w:r w:rsidRPr="00D07FA3">
      <w:rPr>
        <w:rFonts w:ascii="Arial" w:eastAsia="Arial" w:hAnsi="Arial"/>
        <w:color w:val="3C5587"/>
        <w:sz w:val="15"/>
        <w:szCs w:val="15"/>
        <w:lang w:val="fr-CH" w:eastAsia="en-US"/>
      </w:rPr>
      <w:fldChar w:fldCharType="separate"/>
    </w:r>
    <w:r>
      <w:rPr>
        <w:rFonts w:ascii="Arial" w:eastAsia="Arial" w:hAnsi="Arial"/>
        <w:noProof/>
        <w:color w:val="3C5587"/>
        <w:sz w:val="15"/>
        <w:szCs w:val="15"/>
        <w:lang w:val="fr-CH" w:eastAsia="en-US"/>
      </w:rPr>
      <w:t>5</w:t>
    </w:r>
    <w:r w:rsidRPr="00D07FA3">
      <w:rPr>
        <w:rFonts w:ascii="Arial" w:eastAsia="Arial" w:hAnsi="Arial"/>
        <w:noProof/>
        <w:color w:val="3C5587"/>
        <w:sz w:val="15"/>
        <w:szCs w:val="15"/>
        <w:lang w:val="fr-CH" w:eastAsia="en-US"/>
      </w:rPr>
      <w:fldChar w:fldCharType="end"/>
    </w:r>
  </w:p>
  <w:p w:rsidR="00CD5081" w:rsidRPr="003406A4" w:rsidRDefault="00CD5081" w:rsidP="003406A4">
    <w:pPr>
      <w:pStyle w:val="Fuzeile"/>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857"/>
      <w:gridCol w:w="4571"/>
    </w:tblGrid>
    <w:tr w:rsidR="00CD5081" w:rsidRPr="00D74F78" w:rsidTr="00D74F78">
      <w:trPr>
        <w:trHeight w:hRule="exact" w:val="907"/>
      </w:trPr>
      <w:tc>
        <w:tcPr>
          <w:tcW w:w="4968" w:type="dxa"/>
          <w:shd w:val="clear" w:color="auto" w:fill="auto"/>
        </w:tcPr>
        <w:p w:rsidR="00CD5081" w:rsidRPr="00D74F78" w:rsidRDefault="00CD5081" w:rsidP="00D74F78">
          <w:pPr>
            <w:pStyle w:val="Fuzeile"/>
            <w:tabs>
              <w:tab w:val="clear" w:pos="4536"/>
              <w:tab w:val="clear" w:pos="9072"/>
              <w:tab w:val="left" w:pos="5613"/>
              <w:tab w:val="left" w:pos="9185"/>
            </w:tabs>
            <w:spacing w:after="80"/>
            <w:rPr>
              <w:rFonts w:ascii="Arial" w:hAnsi="Arial" w:cs="Arial"/>
              <w:sz w:val="16"/>
              <w:szCs w:val="16"/>
            </w:rPr>
          </w:pPr>
          <w:r w:rsidRPr="00D74F78">
            <w:rPr>
              <w:rFonts w:ascii="Arial" w:hAnsi="Arial" w:cs="Arial"/>
              <w:sz w:val="16"/>
              <w:szCs w:val="16"/>
            </w:rPr>
            <w:t>Elfenstrasse 18, Postfach 170, CH-3000 Bern 15</w:t>
          </w:r>
        </w:p>
        <w:p w:rsidR="00CD5081" w:rsidRPr="00D74F78" w:rsidRDefault="00CD5081" w:rsidP="00D74F78">
          <w:pPr>
            <w:pStyle w:val="Fuzeile"/>
            <w:tabs>
              <w:tab w:val="clear" w:pos="4536"/>
              <w:tab w:val="clear" w:pos="9072"/>
              <w:tab w:val="left" w:pos="5613"/>
              <w:tab w:val="left" w:pos="9185"/>
            </w:tabs>
            <w:spacing w:after="80"/>
            <w:rPr>
              <w:rFonts w:ascii="Arial" w:hAnsi="Arial" w:cs="Arial"/>
              <w:sz w:val="16"/>
              <w:szCs w:val="16"/>
            </w:rPr>
          </w:pPr>
          <w:r w:rsidRPr="00D74F78">
            <w:rPr>
              <w:rFonts w:ascii="Arial" w:hAnsi="Arial" w:cs="Arial"/>
              <w:sz w:val="16"/>
              <w:szCs w:val="16"/>
            </w:rPr>
            <w:t>Telefon +41 31 359 11 11, Fax +41 31 359 11 12</w:t>
          </w:r>
        </w:p>
        <w:p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r w:rsidRPr="00D74F78">
            <w:rPr>
              <w:rFonts w:ascii="Arial" w:hAnsi="Arial" w:cs="Arial"/>
              <w:sz w:val="16"/>
              <w:szCs w:val="16"/>
            </w:rPr>
            <w:t>info@fmh.ch, www.fmh.ch</w:t>
          </w:r>
        </w:p>
      </w:tc>
      <w:tc>
        <w:tcPr>
          <w:tcW w:w="4969" w:type="dxa"/>
          <w:shd w:val="clear" w:color="auto" w:fill="auto"/>
          <w:tcMar>
            <w:left w:w="0" w:type="dxa"/>
            <w:right w:w="0" w:type="dxa"/>
          </w:tcMar>
        </w:tcPr>
        <w:p w:rsidR="00CD5081" w:rsidRPr="00D74F78" w:rsidRDefault="00CD5081" w:rsidP="00D74F78">
          <w:pPr>
            <w:pStyle w:val="Fuzeile"/>
            <w:tabs>
              <w:tab w:val="clear" w:pos="4536"/>
              <w:tab w:val="clear" w:pos="9072"/>
              <w:tab w:val="left" w:pos="5613"/>
              <w:tab w:val="left" w:pos="9185"/>
            </w:tabs>
            <w:rPr>
              <w:rFonts w:ascii="Arial" w:hAnsi="Arial" w:cs="Arial"/>
              <w:sz w:val="16"/>
              <w:szCs w:val="16"/>
            </w:rPr>
          </w:pPr>
        </w:p>
      </w:tc>
    </w:tr>
    <w:tr w:rsidR="00CD5081" w:rsidRPr="00D74F78" w:rsidTr="00D74F78">
      <w:trPr>
        <w:trHeight w:val="213"/>
      </w:trPr>
      <w:tc>
        <w:tcPr>
          <w:tcW w:w="4968" w:type="dxa"/>
          <w:shd w:val="clear" w:color="auto" w:fill="auto"/>
        </w:tcPr>
        <w:p w:rsidR="00CD5081" w:rsidRPr="00D74F78" w:rsidRDefault="00CD5081" w:rsidP="00D74F78">
          <w:pPr>
            <w:pStyle w:val="Fuzeile"/>
            <w:tabs>
              <w:tab w:val="clear" w:pos="4536"/>
              <w:tab w:val="clear" w:pos="9072"/>
              <w:tab w:val="left" w:pos="5613"/>
              <w:tab w:val="left" w:pos="9185"/>
            </w:tabs>
            <w:spacing w:after="40"/>
            <w:rPr>
              <w:rFonts w:ascii="Arial" w:hAnsi="Arial" w:cs="Arial"/>
              <w:sz w:val="16"/>
              <w:szCs w:val="16"/>
            </w:rPr>
          </w:pPr>
          <w:r>
            <w:rPr>
              <w:rFonts w:cs="Arial"/>
              <w:noProof/>
              <w:sz w:val="16"/>
              <w:szCs w:val="16"/>
              <w:lang w:val="de-CH" w:eastAsia="de-CH"/>
            </w:rPr>
            <w:drawing>
              <wp:inline distT="0" distB="0" distL="0" distR="0" wp14:anchorId="546110D5" wp14:editId="2ACFA9FA">
                <wp:extent cx="2133600" cy="297180"/>
                <wp:effectExtent l="0" t="0" r="0" b="0"/>
                <wp:docPr id="27" name="Bild 6" descr="confoederati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oederatio_color"/>
                        <pic:cNvPicPr>
                          <a:picLocks noChangeAspect="1" noChangeArrowheads="1"/>
                        </pic:cNvPicPr>
                      </pic:nvPicPr>
                      <pic:blipFill>
                        <a:blip r:embed="rId1">
                          <a:extLst>
                            <a:ext uri="{28A0092B-C50C-407E-A947-70E740481C1C}">
                              <a14:useLocalDpi xmlns:a14="http://schemas.microsoft.com/office/drawing/2010/main" val="0"/>
                            </a:ext>
                          </a:extLst>
                        </a:blip>
                        <a:srcRect l="4919" r="5009"/>
                        <a:stretch>
                          <a:fillRect/>
                        </a:stretch>
                      </pic:blipFill>
                      <pic:spPr bwMode="auto">
                        <a:xfrm>
                          <a:off x="0" y="0"/>
                          <a:ext cx="2133600" cy="297180"/>
                        </a:xfrm>
                        <a:prstGeom prst="rect">
                          <a:avLst/>
                        </a:prstGeom>
                        <a:noFill/>
                        <a:ln>
                          <a:noFill/>
                        </a:ln>
                      </pic:spPr>
                    </pic:pic>
                  </a:graphicData>
                </a:graphic>
              </wp:inline>
            </w:drawing>
          </w:r>
        </w:p>
      </w:tc>
      <w:tc>
        <w:tcPr>
          <w:tcW w:w="4969" w:type="dxa"/>
          <w:shd w:val="clear" w:color="auto" w:fill="auto"/>
          <w:tcMar>
            <w:left w:w="0" w:type="dxa"/>
            <w:right w:w="0" w:type="dxa"/>
          </w:tcMar>
        </w:tcPr>
        <w:p w:rsidR="00CD5081" w:rsidRPr="00D74F78" w:rsidRDefault="00CD5081" w:rsidP="00D74F78">
          <w:pPr>
            <w:pStyle w:val="Fuzeile"/>
            <w:tabs>
              <w:tab w:val="clear" w:pos="4536"/>
              <w:tab w:val="clear" w:pos="9072"/>
              <w:tab w:val="left" w:pos="5613"/>
              <w:tab w:val="left" w:pos="9185"/>
            </w:tabs>
            <w:spacing w:after="40"/>
            <w:jc w:val="right"/>
            <w:rPr>
              <w:rFonts w:ascii="Arial" w:hAnsi="Arial" w:cs="Arial"/>
              <w:sz w:val="16"/>
              <w:szCs w:val="16"/>
            </w:rPr>
          </w:pPr>
        </w:p>
      </w:tc>
    </w:tr>
  </w:tbl>
  <w:p w:rsidR="00CD5081" w:rsidRPr="003406A4" w:rsidRDefault="00CD5081" w:rsidP="003406A4">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85" w:rsidRDefault="00F05585">
      <w:r>
        <w:separator/>
      </w:r>
    </w:p>
  </w:footnote>
  <w:footnote w:type="continuationSeparator" w:id="0">
    <w:p w:rsidR="00F05585" w:rsidRDefault="00F05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Pr="00694796" w:rsidRDefault="00CD5081">
    <w:pPr>
      <w:pStyle w:val="Kopfzeile"/>
      <w:rPr>
        <w:rFonts w:ascii="Arial" w:hAnsi="Arial" w:cs="Arial"/>
        <w:sz w:val="16"/>
        <w:szCs w:val="16"/>
      </w:rPr>
    </w:pPr>
    <w:r>
      <w:rPr>
        <w:rFonts w:ascii="Arial" w:hAnsi="Arial" w:cs="Arial"/>
        <w:sz w:val="16"/>
        <w:szCs w:val="16"/>
      </w:rPr>
      <w:t>Physikalische Medizin und Rehabilitation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10065" w:type="dxa"/>
      <w:tblLook w:val="04A0" w:firstRow="1" w:lastRow="0" w:firstColumn="1" w:lastColumn="0" w:noHBand="0" w:noVBand="1"/>
    </w:tblPr>
    <w:tblGrid>
      <w:gridCol w:w="3307"/>
      <w:gridCol w:w="3307"/>
      <w:gridCol w:w="3451"/>
    </w:tblGrid>
    <w:tr w:rsidR="00CD5081" w:rsidTr="00CD5081">
      <w:trPr>
        <w:trHeight w:val="1421"/>
      </w:trPr>
      <w:tc>
        <w:tcPr>
          <w:tcW w:w="3307" w:type="dxa"/>
        </w:tcPr>
        <w:p w:rsidR="00CD5081" w:rsidRDefault="00CD5081" w:rsidP="00CD5081">
          <w:pPr>
            <w:pStyle w:val="Kopfzeile"/>
            <w:spacing w:after="1080"/>
          </w:pPr>
          <w:r>
            <w:rPr>
              <w:noProof/>
              <w:lang w:val="de-CH" w:eastAsia="de-CH"/>
            </w:rPr>
            <w:drawing>
              <wp:anchor distT="0" distB="0" distL="114300" distR="114300" simplePos="0" relativeHeight="251659264" behindDoc="0" locked="0" layoutInCell="1" allowOverlap="1">
                <wp:simplePos x="0" y="0"/>
                <wp:positionH relativeFrom="column">
                  <wp:posOffset>-18415</wp:posOffset>
                </wp:positionH>
                <wp:positionV relativeFrom="paragraph">
                  <wp:posOffset>-9525</wp:posOffset>
                </wp:positionV>
                <wp:extent cx="1968500" cy="825500"/>
                <wp:effectExtent l="0" t="0" r="0" b="0"/>
                <wp:wrapNone/>
                <wp:docPr id="3" name="Bild 2" descr="Jobs:FMH:FMH_Wordvorlagen:EW_27-03-15:Daten_Raus:Logo_SIWF-ISFM_FMH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Jobs:FMH:FMH_Wordvorlagen:EW_27-03-15:Daten_Raus:Logo_SIWF-ISFM_FMH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7" w:type="dxa"/>
        </w:tcPr>
        <w:p w:rsidR="00CD5081" w:rsidRDefault="00CD5081" w:rsidP="00CD5081">
          <w:pPr>
            <w:pStyle w:val="Kopfzeile"/>
            <w:spacing w:after="1080"/>
          </w:pPr>
        </w:p>
      </w:tc>
      <w:tc>
        <w:tcPr>
          <w:tcW w:w="3451" w:type="dxa"/>
        </w:tcPr>
        <w:p w:rsidR="00CD5081" w:rsidRDefault="00CD5081" w:rsidP="00CD5081">
          <w:pPr>
            <w:pStyle w:val="Kopfzeile"/>
            <w:spacing w:after="1080"/>
          </w:pPr>
        </w:p>
      </w:tc>
    </w:tr>
  </w:tbl>
  <w:p w:rsidR="00CD5081" w:rsidRDefault="00CD5081" w:rsidP="00D07F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081" w:rsidRDefault="00CD5081">
    <w:pPr>
      <w:pStyle w:val="Kopfzeile"/>
    </w:pPr>
    <w:r>
      <w:rPr>
        <w:rFonts w:cs="Arial"/>
        <w:noProof/>
        <w:sz w:val="16"/>
        <w:szCs w:val="16"/>
        <w:lang w:val="de-CH" w:eastAsia="de-CH"/>
      </w:rPr>
      <w:drawing>
        <wp:inline distT="0" distB="0" distL="0" distR="0" wp14:anchorId="5BF0F253" wp14:editId="458D2F6C">
          <wp:extent cx="2141220" cy="1318260"/>
          <wp:effectExtent l="0" t="0" r="0" b="0"/>
          <wp:docPr id="26" name="Bild 5" descr="fmh_color_d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h_color_dfie"/>
                  <pic:cNvPicPr>
                    <a:picLocks noChangeAspect="1" noChangeArrowheads="1"/>
                  </pic:cNvPicPr>
                </pic:nvPicPr>
                <pic:blipFill>
                  <a:blip r:embed="rId1">
                    <a:extLst>
                      <a:ext uri="{28A0092B-C50C-407E-A947-70E740481C1C}">
                        <a14:useLocalDpi xmlns:a14="http://schemas.microsoft.com/office/drawing/2010/main" val="0"/>
                      </a:ext>
                    </a:extLst>
                  </a:blip>
                  <a:srcRect t="7645"/>
                  <a:stretch>
                    <a:fillRect/>
                  </a:stretch>
                </pic:blipFill>
                <pic:spPr bwMode="auto">
                  <a:xfrm>
                    <a:off x="0" y="0"/>
                    <a:ext cx="2141220" cy="13182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BA3E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BCED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7C2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309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84F2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49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3E5C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AF4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3C4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20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17FF5092"/>
    <w:multiLevelType w:val="hybridMultilevel"/>
    <w:tmpl w:val="8452CE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DEB749E"/>
    <w:multiLevelType w:val="hybridMultilevel"/>
    <w:tmpl w:val="402EA71E"/>
    <w:lvl w:ilvl="0" w:tplc="08070001">
      <w:start w:val="1"/>
      <w:numFmt w:val="bullet"/>
      <w:lvlText w:val=""/>
      <w:lvlJc w:val="left"/>
      <w:pPr>
        <w:tabs>
          <w:tab w:val="num" w:pos="720"/>
        </w:tabs>
        <w:ind w:left="720" w:hanging="360"/>
      </w:pPr>
      <w:rPr>
        <w:rFonts w:ascii="Symbol" w:hAnsi="Symbol" w:hint="default"/>
      </w:rPr>
    </w:lvl>
    <w:lvl w:ilvl="1" w:tplc="9A1838DE">
      <w:start w:val="1"/>
      <w:numFmt w:val="bullet"/>
      <w:lvlText w:val=""/>
      <w:lvlJc w:val="left"/>
      <w:pPr>
        <w:tabs>
          <w:tab w:val="num" w:pos="1440"/>
        </w:tabs>
        <w:ind w:left="1440" w:hanging="360"/>
      </w:pPr>
      <w:rPr>
        <w:rFonts w:ascii="Symbol" w:eastAsia="Times New Roman"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54BC9"/>
    <w:multiLevelType w:val="hybridMultilevel"/>
    <w:tmpl w:val="BCC8E71C"/>
    <w:lvl w:ilvl="0" w:tplc="AA7C08B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75167"/>
    <w:multiLevelType w:val="hybridMultilevel"/>
    <w:tmpl w:val="C9FE8A3A"/>
    <w:lvl w:ilvl="0" w:tplc="E4AAD13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C6621D7"/>
    <w:multiLevelType w:val="hybridMultilevel"/>
    <w:tmpl w:val="D256D9A0"/>
    <w:lvl w:ilvl="0" w:tplc="08070003">
      <w:start w:val="1"/>
      <w:numFmt w:val="bullet"/>
      <w:lvlText w:val="o"/>
      <w:lvlJc w:val="left"/>
      <w:pPr>
        <w:ind w:left="1287" w:hanging="360"/>
      </w:pPr>
      <w:rPr>
        <w:rFonts w:ascii="Courier New" w:hAnsi="Courier New" w:cs="Courier New"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8"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20" w15:restartNumberingAfterBreak="0">
    <w:nsid w:val="556D7471"/>
    <w:multiLevelType w:val="hybridMultilevel"/>
    <w:tmpl w:val="EC9A568A"/>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F546E"/>
    <w:multiLevelType w:val="hybridMultilevel"/>
    <w:tmpl w:val="13F64444"/>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1">
      <w:start w:val="1"/>
      <w:numFmt w:val="bullet"/>
      <w:lvlText w:val=""/>
      <w:lvlJc w:val="left"/>
      <w:pPr>
        <w:tabs>
          <w:tab w:val="num" w:pos="2160"/>
        </w:tabs>
        <w:ind w:left="2160" w:hanging="360"/>
      </w:pPr>
      <w:rPr>
        <w:rFonts w:ascii="Symbol" w:hAnsi="Symbol"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D1526"/>
    <w:multiLevelType w:val="hybridMultilevel"/>
    <w:tmpl w:val="180ABCA8"/>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1">
      <w:start w:val="1"/>
      <w:numFmt w:val="bullet"/>
      <w:lvlText w:val=""/>
      <w:lvlJc w:val="left"/>
      <w:pPr>
        <w:tabs>
          <w:tab w:val="num" w:pos="1440"/>
        </w:tabs>
        <w:ind w:left="1440" w:hanging="360"/>
      </w:pPr>
      <w:rPr>
        <w:rFonts w:ascii="Symbol" w:hAnsi="Symbol" w:hint="default"/>
      </w:rPr>
    </w:lvl>
    <w:lvl w:ilvl="2" w:tplc="08070001">
      <w:start w:val="1"/>
      <w:numFmt w:val="bullet"/>
      <w:lvlText w:val=""/>
      <w:lvlJc w:val="left"/>
      <w:pPr>
        <w:tabs>
          <w:tab w:val="num" w:pos="2160"/>
        </w:tabs>
        <w:ind w:left="2160" w:hanging="360"/>
      </w:pPr>
      <w:rPr>
        <w:rFonts w:ascii="Symbol" w:hAnsi="Symbol"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B7309"/>
    <w:multiLevelType w:val="hybridMultilevel"/>
    <w:tmpl w:val="FDAEB092"/>
    <w:lvl w:ilvl="0" w:tplc="F0709650">
      <w:start w:val="2"/>
      <w:numFmt w:val="bullet"/>
      <w:lvlText w:val="-"/>
      <w:lvlJc w:val="left"/>
      <w:pPr>
        <w:tabs>
          <w:tab w:val="num" w:pos="720"/>
        </w:tabs>
        <w:ind w:left="720" w:hanging="360"/>
      </w:pPr>
      <w:rPr>
        <w:rFonts w:ascii="Arial" w:eastAsia="Times New Roman" w:hAnsi="Aria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8"/>
  </w:num>
  <w:num w:numId="4">
    <w:abstractNumId w:val="2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5"/>
  </w:num>
  <w:num w:numId="19">
    <w:abstractNumId w:val="21"/>
  </w:num>
  <w:num w:numId="20">
    <w:abstractNumId w:val="23"/>
  </w:num>
  <w:num w:numId="21">
    <w:abstractNumId w:val="17"/>
  </w:num>
  <w:num w:numId="22">
    <w:abstractNumId w:val="11"/>
  </w:num>
  <w:num w:numId="23">
    <w:abstractNumId w:val="24"/>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SbjMddrrG6D7oyrFggRkX763IrtBJuoDslEaRMUfOZCCnUltN5+W8O0CKbzMivwkPClKvpMeQPW9bXwBX078A==" w:salt="yrdvF4Y+oG1eN1u72J7oGQ=="/>
  <w:defaultTabStop w:val="697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EB"/>
    <w:rsid w:val="000009FF"/>
    <w:rsid w:val="0001699F"/>
    <w:rsid w:val="0005193D"/>
    <w:rsid w:val="0005263A"/>
    <w:rsid w:val="000610B7"/>
    <w:rsid w:val="00073583"/>
    <w:rsid w:val="00090288"/>
    <w:rsid w:val="0009203F"/>
    <w:rsid w:val="000E44BF"/>
    <w:rsid w:val="00102D43"/>
    <w:rsid w:val="00104870"/>
    <w:rsid w:val="00125BA9"/>
    <w:rsid w:val="001438EA"/>
    <w:rsid w:val="00156751"/>
    <w:rsid w:val="00160519"/>
    <w:rsid w:val="00166C6D"/>
    <w:rsid w:val="001B5BB9"/>
    <w:rsid w:val="001B5C0E"/>
    <w:rsid w:val="001C0417"/>
    <w:rsid w:val="001C398D"/>
    <w:rsid w:val="001D44F7"/>
    <w:rsid w:val="001E01C8"/>
    <w:rsid w:val="00210017"/>
    <w:rsid w:val="00253B1C"/>
    <w:rsid w:val="0027780A"/>
    <w:rsid w:val="00277C25"/>
    <w:rsid w:val="002A4F6C"/>
    <w:rsid w:val="002B1A8C"/>
    <w:rsid w:val="002F3937"/>
    <w:rsid w:val="00303831"/>
    <w:rsid w:val="003218D8"/>
    <w:rsid w:val="00324299"/>
    <w:rsid w:val="003406A4"/>
    <w:rsid w:val="00364EA0"/>
    <w:rsid w:val="00384866"/>
    <w:rsid w:val="00390E5F"/>
    <w:rsid w:val="003926B8"/>
    <w:rsid w:val="003B0B69"/>
    <w:rsid w:val="003B2799"/>
    <w:rsid w:val="003C2C27"/>
    <w:rsid w:val="003F36CB"/>
    <w:rsid w:val="00416A7F"/>
    <w:rsid w:val="00425FF7"/>
    <w:rsid w:val="00431E9B"/>
    <w:rsid w:val="004572F1"/>
    <w:rsid w:val="004611AF"/>
    <w:rsid w:val="00476F27"/>
    <w:rsid w:val="004B5824"/>
    <w:rsid w:val="004C3528"/>
    <w:rsid w:val="004D0921"/>
    <w:rsid w:val="004D798C"/>
    <w:rsid w:val="005074ED"/>
    <w:rsid w:val="00512015"/>
    <w:rsid w:val="00527A1A"/>
    <w:rsid w:val="005623DD"/>
    <w:rsid w:val="00592652"/>
    <w:rsid w:val="005A66A6"/>
    <w:rsid w:val="005B7E1C"/>
    <w:rsid w:val="005F5DB3"/>
    <w:rsid w:val="00612F89"/>
    <w:rsid w:val="00615DB2"/>
    <w:rsid w:val="006406EF"/>
    <w:rsid w:val="00644D73"/>
    <w:rsid w:val="00650C68"/>
    <w:rsid w:val="00650DB4"/>
    <w:rsid w:val="00657FF2"/>
    <w:rsid w:val="00662571"/>
    <w:rsid w:val="00685B84"/>
    <w:rsid w:val="00694796"/>
    <w:rsid w:val="006C1CF8"/>
    <w:rsid w:val="006C600C"/>
    <w:rsid w:val="006D6A9E"/>
    <w:rsid w:val="006E5695"/>
    <w:rsid w:val="00715ED6"/>
    <w:rsid w:val="00722AEB"/>
    <w:rsid w:val="00737330"/>
    <w:rsid w:val="00760C18"/>
    <w:rsid w:val="00765641"/>
    <w:rsid w:val="007759AD"/>
    <w:rsid w:val="007836C9"/>
    <w:rsid w:val="00786D92"/>
    <w:rsid w:val="007978FF"/>
    <w:rsid w:val="007B3D18"/>
    <w:rsid w:val="007C1EA4"/>
    <w:rsid w:val="007C6F83"/>
    <w:rsid w:val="007E0A02"/>
    <w:rsid w:val="007E161F"/>
    <w:rsid w:val="007E5065"/>
    <w:rsid w:val="00802812"/>
    <w:rsid w:val="00804976"/>
    <w:rsid w:val="008149CD"/>
    <w:rsid w:val="0081696F"/>
    <w:rsid w:val="008347B4"/>
    <w:rsid w:val="00834AA6"/>
    <w:rsid w:val="008429D6"/>
    <w:rsid w:val="008766A1"/>
    <w:rsid w:val="008A2DCB"/>
    <w:rsid w:val="008E3F73"/>
    <w:rsid w:val="008E54B6"/>
    <w:rsid w:val="008F747C"/>
    <w:rsid w:val="00915C15"/>
    <w:rsid w:val="00952277"/>
    <w:rsid w:val="009563A4"/>
    <w:rsid w:val="009651F2"/>
    <w:rsid w:val="0096706D"/>
    <w:rsid w:val="00973255"/>
    <w:rsid w:val="00974072"/>
    <w:rsid w:val="00974F0D"/>
    <w:rsid w:val="009E6C23"/>
    <w:rsid w:val="009F732F"/>
    <w:rsid w:val="00A35E20"/>
    <w:rsid w:val="00A4291D"/>
    <w:rsid w:val="00A56C29"/>
    <w:rsid w:val="00A604BD"/>
    <w:rsid w:val="00A72BC4"/>
    <w:rsid w:val="00AA08F5"/>
    <w:rsid w:val="00AA1E33"/>
    <w:rsid w:val="00AA65C9"/>
    <w:rsid w:val="00AB28C1"/>
    <w:rsid w:val="00AD4C03"/>
    <w:rsid w:val="00AF2A0F"/>
    <w:rsid w:val="00B3425F"/>
    <w:rsid w:val="00B40B69"/>
    <w:rsid w:val="00B45D45"/>
    <w:rsid w:val="00B5429A"/>
    <w:rsid w:val="00BA385E"/>
    <w:rsid w:val="00BB7223"/>
    <w:rsid w:val="00BD4D94"/>
    <w:rsid w:val="00BF02DB"/>
    <w:rsid w:val="00C1186B"/>
    <w:rsid w:val="00C602B4"/>
    <w:rsid w:val="00C919D0"/>
    <w:rsid w:val="00C94429"/>
    <w:rsid w:val="00C9640A"/>
    <w:rsid w:val="00C97698"/>
    <w:rsid w:val="00CA093E"/>
    <w:rsid w:val="00CA28F2"/>
    <w:rsid w:val="00CC1E70"/>
    <w:rsid w:val="00CD5081"/>
    <w:rsid w:val="00CD5291"/>
    <w:rsid w:val="00CF628E"/>
    <w:rsid w:val="00D04049"/>
    <w:rsid w:val="00D07FA3"/>
    <w:rsid w:val="00D517BB"/>
    <w:rsid w:val="00D5754D"/>
    <w:rsid w:val="00D60289"/>
    <w:rsid w:val="00D62412"/>
    <w:rsid w:val="00D64CCC"/>
    <w:rsid w:val="00D714AA"/>
    <w:rsid w:val="00D72E69"/>
    <w:rsid w:val="00D74F78"/>
    <w:rsid w:val="00D76627"/>
    <w:rsid w:val="00D83593"/>
    <w:rsid w:val="00D84FFB"/>
    <w:rsid w:val="00D87FC0"/>
    <w:rsid w:val="00DA7885"/>
    <w:rsid w:val="00DC0AB8"/>
    <w:rsid w:val="00DD58ED"/>
    <w:rsid w:val="00DE60A4"/>
    <w:rsid w:val="00DF7010"/>
    <w:rsid w:val="00E0709F"/>
    <w:rsid w:val="00E10858"/>
    <w:rsid w:val="00E27C3C"/>
    <w:rsid w:val="00E53A17"/>
    <w:rsid w:val="00E660BF"/>
    <w:rsid w:val="00E676E9"/>
    <w:rsid w:val="00E75AD0"/>
    <w:rsid w:val="00E91BAC"/>
    <w:rsid w:val="00EB3908"/>
    <w:rsid w:val="00EC49DE"/>
    <w:rsid w:val="00ED4F9C"/>
    <w:rsid w:val="00F05585"/>
    <w:rsid w:val="00F25B62"/>
    <w:rsid w:val="00F40612"/>
    <w:rsid w:val="00F410B5"/>
    <w:rsid w:val="00F41445"/>
    <w:rsid w:val="00F50BA4"/>
    <w:rsid w:val="00F677A9"/>
    <w:rsid w:val="00F841E1"/>
    <w:rsid w:val="00F926AE"/>
    <w:rsid w:val="00F9423C"/>
    <w:rsid w:val="00FA6C81"/>
    <w:rsid w:val="00FA710B"/>
    <w:rsid w:val="00FA7E43"/>
    <w:rsid w:val="00FB2BF6"/>
    <w:rsid w:val="00FB413F"/>
    <w:rsid w:val="00FB76EB"/>
    <w:rsid w:val="00FC0E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7FCCF5-685B-4172-B9D5-F99801F7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4">
    <w:name w:val="heading 4"/>
    <w:basedOn w:val="Standard"/>
    <w:next w:val="Standard"/>
    <w:qFormat/>
    <w:rsid w:val="004572F1"/>
    <w:pPr>
      <w:keepNext/>
      <w:pBdr>
        <w:top w:val="single" w:sz="4" w:space="1" w:color="auto"/>
        <w:left w:val="single" w:sz="4" w:space="4" w:color="auto"/>
        <w:bottom w:val="single" w:sz="4" w:space="1" w:color="auto"/>
        <w:right w:val="single" w:sz="4" w:space="4" w:color="auto"/>
      </w:pBdr>
      <w:jc w:val="center"/>
      <w:outlineLvl w:val="3"/>
    </w:pPr>
    <w:rPr>
      <w:rFonts w:ascii="Arial" w:hAnsi="Arial"/>
      <w:b/>
      <w:sz w:val="24"/>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677A9"/>
    <w:pPr>
      <w:tabs>
        <w:tab w:val="center" w:pos="4536"/>
        <w:tab w:val="right" w:pos="9072"/>
      </w:tabs>
    </w:pPr>
  </w:style>
  <w:style w:type="paragraph" w:styleId="Fuzeile">
    <w:name w:val="footer"/>
    <w:basedOn w:val="Standard"/>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rsid w:val="00644D73"/>
    <w:rPr>
      <w:color w:val="0000FF"/>
      <w:u w:val="single"/>
    </w:rPr>
  </w:style>
  <w:style w:type="paragraph" w:styleId="Textkrper">
    <w:name w:val="Body Text"/>
    <w:basedOn w:val="Standard"/>
    <w:rsid w:val="00722AEB"/>
    <w:pPr>
      <w:pBdr>
        <w:top w:val="single" w:sz="6" w:space="1" w:color="auto"/>
        <w:left w:val="single" w:sz="6" w:space="1" w:color="auto"/>
        <w:bottom w:val="single" w:sz="6" w:space="1" w:color="auto"/>
        <w:right w:val="single" w:sz="6" w:space="1" w:color="auto"/>
      </w:pBdr>
      <w:tabs>
        <w:tab w:val="left" w:pos="-720"/>
        <w:tab w:val="left" w:pos="425"/>
        <w:tab w:val="left" w:pos="7797"/>
        <w:tab w:val="left" w:pos="8505"/>
      </w:tabs>
    </w:pPr>
    <w:rPr>
      <w:rFonts w:ascii="Arial" w:hAnsi="Arial"/>
      <w:sz w:val="24"/>
      <w:szCs w:val="20"/>
    </w:rPr>
  </w:style>
  <w:style w:type="paragraph" w:styleId="Textkrper2">
    <w:name w:val="Body Text 2"/>
    <w:basedOn w:val="Standard"/>
    <w:rsid w:val="00722AEB"/>
    <w:pPr>
      <w:tabs>
        <w:tab w:val="left" w:pos="-720"/>
        <w:tab w:val="left" w:pos="425"/>
        <w:tab w:val="left" w:pos="5103"/>
      </w:tabs>
    </w:pPr>
    <w:rPr>
      <w:rFonts w:ascii="Arial" w:hAnsi="Arial"/>
      <w:sz w:val="24"/>
      <w:szCs w:val="20"/>
    </w:rPr>
  </w:style>
  <w:style w:type="paragraph" w:styleId="Sprechblasentext">
    <w:name w:val="Balloon Text"/>
    <w:basedOn w:val="Standard"/>
    <w:semiHidden/>
    <w:rsid w:val="00C1186B"/>
    <w:rPr>
      <w:rFonts w:ascii="Tahoma" w:hAnsi="Tahoma" w:cs="Tahoma"/>
      <w:sz w:val="16"/>
      <w:szCs w:val="16"/>
    </w:rPr>
  </w:style>
  <w:style w:type="paragraph" w:customStyle="1" w:styleId="Fusszeile2">
    <w:name w:val="Fusszeile2"/>
    <w:basedOn w:val="Standard"/>
    <w:rsid w:val="00685B84"/>
    <w:pPr>
      <w:tabs>
        <w:tab w:val="left" w:pos="284"/>
      </w:tabs>
      <w:spacing w:line="220" w:lineRule="exact"/>
      <w:ind w:right="-284"/>
    </w:pPr>
    <w:rPr>
      <w:rFonts w:ascii="Arial" w:hAnsi="Arial"/>
      <w:color w:val="0066A0"/>
      <w:spacing w:val="5"/>
      <w:sz w:val="14"/>
      <w:szCs w:val="20"/>
      <w:lang w:val="de-CH" w:eastAsia="zh-CN"/>
    </w:rPr>
  </w:style>
  <w:style w:type="table" w:customStyle="1" w:styleId="FMHTabelleohneRahmenlinien">
    <w:name w:val="FMH Tabelle ohne Rahmenlinien"/>
    <w:basedOn w:val="NormaleTabelle"/>
    <w:uiPriority w:val="99"/>
    <w:rsid w:val="00D07FA3"/>
    <w:rPr>
      <w:rFonts w:ascii="Arial" w:eastAsia="Arial" w:hAnsi="Arial"/>
      <w:sz w:val="22"/>
      <w:szCs w:val="22"/>
      <w:lang w:eastAsia="en-US"/>
    </w:rPr>
    <w:tblPr>
      <w:tblCellMar>
        <w:left w:w="0" w:type="dxa"/>
        <w:right w:w="0" w:type="dxa"/>
      </w:tblCellMar>
    </w:tblPr>
  </w:style>
  <w:style w:type="character" w:customStyle="1" w:styleId="KopfzeileZchn">
    <w:name w:val="Kopfzeile Zchn"/>
    <w:link w:val="Kopfzeile"/>
    <w:rsid w:val="00D07FA3"/>
    <w:rPr>
      <w:rFonts w:ascii="Verdana" w:hAnsi="Verdana"/>
      <w:sz w:val="22"/>
      <w:szCs w:val="22"/>
      <w:lang w:val="de-DE" w:eastAsia="de-DE"/>
    </w:rPr>
  </w:style>
  <w:style w:type="paragraph" w:styleId="Listenabsatz">
    <w:name w:val="List Paragraph"/>
    <w:basedOn w:val="Standard"/>
    <w:uiPriority w:val="99"/>
    <w:qFormat/>
    <w:rsid w:val="007759AD"/>
    <w:pPr>
      <w:spacing w:after="120"/>
      <w:contextualSpacing/>
    </w:pPr>
    <w:rPr>
      <w:rFonts w:asciiTheme="minorHAnsi" w:eastAsiaTheme="minorHAnsi" w:hAnsiTheme="minorHAnsi" w:cstheme="minorBidi"/>
      <w:lang w:val="de-CH" w:eastAsia="en-US"/>
    </w:rPr>
  </w:style>
  <w:style w:type="paragraph" w:customStyle="1" w:styleId="Default">
    <w:name w:val="Default"/>
    <w:rsid w:val="00A35E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85EE-08CF-412E-93DD-DFCD0F24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2282</Words>
  <Characters>14379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Renate Jungo</dc:creator>
  <cp:keywords/>
  <dc:description/>
  <cp:lastModifiedBy>Renate Jungo</cp:lastModifiedBy>
  <cp:revision>13</cp:revision>
  <cp:lastPrinted>2007-12-04T12:33:00Z</cp:lastPrinted>
  <dcterms:created xsi:type="dcterms:W3CDTF">2017-08-21T09:41:00Z</dcterms:created>
  <dcterms:modified xsi:type="dcterms:W3CDTF">2020-05-28T06:22:00Z</dcterms:modified>
</cp:coreProperties>
</file>