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381A" w14:textId="77777777" w:rsidR="007940EA" w:rsidRPr="00C01873" w:rsidRDefault="007940EA">
      <w:pPr>
        <w:rPr>
          <w:rFonts w:asciiTheme="majorHAnsi" w:hAnsiTheme="majorHAnsi" w:cstheme="majorHAnsi"/>
          <w:color w:val="272626"/>
          <w:lang w:val="de-CH"/>
        </w:rPr>
      </w:pPr>
    </w:p>
    <w:p w14:paraId="7F43FFFA" w14:textId="77777777" w:rsidR="007940EA" w:rsidRPr="00C01873" w:rsidRDefault="007940EA">
      <w:pPr>
        <w:rPr>
          <w:rFonts w:asciiTheme="majorHAnsi" w:hAnsiTheme="majorHAnsi" w:cstheme="majorHAnsi"/>
          <w:color w:val="272626"/>
          <w:lang w:val="de-CH"/>
        </w:rPr>
      </w:pPr>
    </w:p>
    <w:p w14:paraId="6EC02569" w14:textId="77777777" w:rsidR="007940EA" w:rsidRPr="00C01873" w:rsidRDefault="007940EA">
      <w:pPr>
        <w:rPr>
          <w:rFonts w:asciiTheme="majorHAnsi" w:hAnsiTheme="majorHAnsi" w:cstheme="majorHAnsi"/>
          <w:color w:val="272626"/>
          <w:lang w:val="de-CH"/>
        </w:rPr>
      </w:pPr>
    </w:p>
    <w:p w14:paraId="5C681644" w14:textId="77777777" w:rsidR="007940EA" w:rsidRPr="00C01873" w:rsidRDefault="007940EA">
      <w:pPr>
        <w:rPr>
          <w:rFonts w:asciiTheme="majorHAnsi" w:hAnsiTheme="majorHAnsi" w:cstheme="majorHAnsi"/>
          <w:color w:val="272626"/>
          <w:lang w:val="de-CH"/>
        </w:rPr>
      </w:pPr>
    </w:p>
    <w:p w14:paraId="202B28EA" w14:textId="77777777" w:rsidR="007940EA" w:rsidRPr="00C01873" w:rsidRDefault="007940EA">
      <w:pPr>
        <w:rPr>
          <w:rFonts w:asciiTheme="majorHAnsi" w:hAnsiTheme="majorHAnsi" w:cstheme="majorHAnsi"/>
          <w:color w:val="272626"/>
          <w:lang w:val="de-CH"/>
        </w:rPr>
      </w:pPr>
    </w:p>
    <w:p w14:paraId="32CD564D" w14:textId="77777777" w:rsidR="007940EA" w:rsidRPr="00C01873" w:rsidRDefault="007940EA">
      <w:pPr>
        <w:rPr>
          <w:rFonts w:asciiTheme="majorHAnsi" w:hAnsiTheme="majorHAnsi" w:cstheme="majorHAnsi"/>
          <w:color w:val="272626"/>
          <w:lang w:val="de-CH"/>
        </w:rPr>
      </w:pPr>
    </w:p>
    <w:p w14:paraId="0A7491C8" w14:textId="77777777" w:rsidR="007940EA" w:rsidRPr="00C01873" w:rsidRDefault="007940EA">
      <w:pPr>
        <w:rPr>
          <w:rFonts w:asciiTheme="majorHAnsi" w:hAnsiTheme="majorHAnsi" w:cstheme="majorHAnsi"/>
          <w:color w:val="272626"/>
          <w:lang w:val="de-CH"/>
        </w:rPr>
      </w:pPr>
    </w:p>
    <w:p w14:paraId="62673481" w14:textId="74BE92DD" w:rsidR="007940EA" w:rsidRPr="00C01873" w:rsidRDefault="00656674" w:rsidP="00C01873">
      <w:pPr>
        <w:rPr>
          <w:rFonts w:asciiTheme="majorHAnsi" w:hAnsiTheme="majorHAnsi" w:cstheme="majorHAnsi"/>
          <w:b/>
          <w:bCs/>
          <w:color w:val="272626"/>
          <w:sz w:val="40"/>
          <w:szCs w:val="40"/>
          <w:lang w:val="de-CH"/>
        </w:rPr>
      </w:pPr>
      <w:r w:rsidRPr="00C01873">
        <w:rPr>
          <w:rFonts w:asciiTheme="majorHAnsi" w:hAnsiTheme="majorHAnsi" w:cstheme="majorHAnsi"/>
          <w:b/>
          <w:bCs/>
          <w:color w:val="272626"/>
          <w:sz w:val="40"/>
          <w:szCs w:val="40"/>
          <w:lang w:val="de-CH"/>
        </w:rPr>
        <w:t xml:space="preserve">Wichtigste Fragen und Antworten (FAQ) </w:t>
      </w:r>
    </w:p>
    <w:p w14:paraId="22E06DCA" w14:textId="77777777" w:rsidR="00A37248" w:rsidRDefault="00A37248" w:rsidP="00C01873">
      <w:pPr>
        <w:rPr>
          <w:rFonts w:asciiTheme="majorHAnsi" w:hAnsiTheme="majorHAnsi" w:cstheme="majorHAnsi"/>
          <w:color w:val="272626"/>
          <w:sz w:val="40"/>
          <w:szCs w:val="40"/>
          <w:lang w:val="de-CH"/>
        </w:rPr>
      </w:pPr>
    </w:p>
    <w:p w14:paraId="338CE585" w14:textId="77777777" w:rsidR="009B3F4A" w:rsidRPr="00C01873" w:rsidRDefault="009B3F4A" w:rsidP="00C01873">
      <w:pPr>
        <w:rPr>
          <w:rFonts w:asciiTheme="majorHAnsi" w:hAnsiTheme="majorHAnsi" w:cstheme="majorHAnsi"/>
          <w:color w:val="272626"/>
          <w:sz w:val="40"/>
          <w:szCs w:val="40"/>
          <w:lang w:val="de-CH"/>
        </w:rPr>
      </w:pPr>
    </w:p>
    <w:p w14:paraId="1AABEFD2" w14:textId="5573DC04" w:rsidR="00CF50A9" w:rsidRPr="004303B0" w:rsidRDefault="009C447E" w:rsidP="002D5264">
      <w:pPr>
        <w:pStyle w:val="Address"/>
        <w:spacing w:line="360" w:lineRule="auto"/>
        <w:rPr>
          <w:rFonts w:asciiTheme="majorHAnsi" w:hAnsiTheme="majorHAnsi" w:cstheme="majorHAnsi"/>
          <w:sz w:val="28"/>
          <w:szCs w:val="28"/>
        </w:rPr>
      </w:pPr>
      <w:r w:rsidRPr="00C01873">
        <w:rPr>
          <w:rFonts w:asciiTheme="majorHAnsi" w:hAnsiTheme="majorHAnsi" w:cstheme="majorHAnsi"/>
          <w:sz w:val="28"/>
          <w:szCs w:val="28"/>
        </w:rPr>
        <w:t xml:space="preserve">Bern, </w:t>
      </w:r>
      <w:r w:rsidR="00C01873">
        <w:rPr>
          <w:rFonts w:asciiTheme="majorHAnsi" w:hAnsiTheme="majorHAnsi" w:cstheme="majorHAnsi"/>
          <w:sz w:val="28"/>
          <w:szCs w:val="28"/>
        </w:rPr>
        <w:fldChar w:fldCharType="begin"/>
      </w:r>
      <w:r w:rsidR="00C01873">
        <w:rPr>
          <w:rFonts w:asciiTheme="majorHAnsi" w:hAnsiTheme="majorHAnsi" w:cstheme="majorHAnsi"/>
          <w:sz w:val="28"/>
          <w:szCs w:val="28"/>
        </w:rPr>
        <w:instrText xml:space="preserve"> DATE  \@ "dd.MM.yyyy"  \* MERGEFORMAT </w:instrText>
      </w:r>
      <w:r w:rsidR="00C01873">
        <w:rPr>
          <w:rFonts w:asciiTheme="majorHAnsi" w:hAnsiTheme="majorHAnsi" w:cstheme="majorHAnsi"/>
          <w:sz w:val="28"/>
          <w:szCs w:val="28"/>
        </w:rPr>
        <w:fldChar w:fldCharType="separate"/>
      </w:r>
      <w:r w:rsidR="004F2C68">
        <w:rPr>
          <w:rFonts w:asciiTheme="majorHAnsi" w:hAnsiTheme="majorHAnsi" w:cstheme="majorHAnsi"/>
          <w:noProof/>
          <w:sz w:val="28"/>
          <w:szCs w:val="28"/>
        </w:rPr>
        <w:t>24.07.2023</w:t>
      </w:r>
      <w:r w:rsidR="00C01873">
        <w:rPr>
          <w:rFonts w:asciiTheme="majorHAnsi" w:hAnsiTheme="majorHAnsi" w:cstheme="majorHAnsi"/>
          <w:sz w:val="28"/>
          <w:szCs w:val="28"/>
        </w:rPr>
        <w:fldChar w:fldCharType="end"/>
      </w:r>
      <w:bookmarkStart w:id="0" w:name="_Toc473122139"/>
      <w:bookmarkStart w:id="1" w:name="_Toc473123488"/>
      <w:bookmarkEnd w:id="0"/>
      <w:bookmarkEnd w:id="1"/>
      <w:r w:rsidRPr="00C01873">
        <w:rPr>
          <w:rFonts w:asciiTheme="majorHAnsi" w:hAnsiTheme="majorHAnsi" w:cstheme="majorHAnsi"/>
          <w:color w:val="272626"/>
          <w:sz w:val="28"/>
          <w:szCs w:val="28"/>
        </w:rPr>
        <w:br w:type="page"/>
      </w:r>
      <w:r w:rsidR="00CF50A9" w:rsidRPr="004570AD">
        <w:rPr>
          <w:rFonts w:asciiTheme="majorHAnsi" w:hAnsiTheme="majorHAnsi" w:cstheme="majorHAnsi"/>
          <w:b/>
          <w:bCs/>
          <w:szCs w:val="18"/>
        </w:rPr>
        <w:lastRenderedPageBreak/>
        <w:t xml:space="preserve">Wie verschaffe ich mir einen Überblick über die Dokumente und Mustervorlagen zum neuen </w:t>
      </w:r>
      <w:hyperlink r:id="rId9" w:history="1">
        <w:r w:rsidR="00CF50A9" w:rsidRPr="009B4658">
          <w:rPr>
            <w:rStyle w:val="Hyperlink"/>
            <w:rFonts w:asciiTheme="majorHAnsi" w:hAnsiTheme="majorHAnsi" w:cstheme="majorHAnsi"/>
            <w:b/>
            <w:bCs/>
            <w:szCs w:val="18"/>
          </w:rPr>
          <w:t>Datenschutzgesetz</w:t>
        </w:r>
      </w:hyperlink>
      <w:r w:rsidR="00CF50A9" w:rsidRPr="004570AD">
        <w:rPr>
          <w:rFonts w:asciiTheme="majorHAnsi" w:hAnsiTheme="majorHAnsi" w:cstheme="majorHAnsi"/>
          <w:b/>
          <w:bCs/>
          <w:szCs w:val="18"/>
        </w:rPr>
        <w:t>?</w:t>
      </w:r>
    </w:p>
    <w:p w14:paraId="511C0189" w14:textId="77777777" w:rsidR="00CF50A9" w:rsidRDefault="00CF50A9" w:rsidP="002D5264">
      <w:pPr>
        <w:spacing w:line="360" w:lineRule="auto"/>
        <w:rPr>
          <w:rFonts w:asciiTheme="majorHAnsi" w:hAnsiTheme="majorHAnsi" w:cstheme="majorHAnsi"/>
          <w:sz w:val="18"/>
          <w:szCs w:val="18"/>
          <w:lang w:val="de-CH"/>
        </w:rPr>
      </w:pPr>
      <w:r w:rsidRPr="004570AD">
        <w:rPr>
          <w:rFonts w:asciiTheme="majorHAnsi" w:hAnsiTheme="majorHAnsi" w:cstheme="majorHAnsi"/>
          <w:sz w:val="18"/>
          <w:szCs w:val="18"/>
          <w:lang w:val="de-CH"/>
        </w:rPr>
        <w:t xml:space="preserve">Das </w:t>
      </w:r>
      <w:hyperlink r:id="rId10">
        <w:r w:rsidRPr="004570AD">
          <w:rPr>
            <w:rStyle w:val="Hyperlink"/>
            <w:rFonts w:asciiTheme="majorHAnsi" w:hAnsiTheme="majorHAnsi" w:cstheme="majorHAnsi"/>
            <w:sz w:val="18"/>
            <w:szCs w:val="18"/>
          </w:rPr>
          <w:t>Infoblatt zum Datenschutz</w:t>
        </w:r>
      </w:hyperlink>
      <w:r w:rsidRPr="004570AD">
        <w:rPr>
          <w:rFonts w:asciiTheme="majorHAnsi" w:hAnsiTheme="majorHAnsi" w:cstheme="majorHAnsi"/>
          <w:sz w:val="18"/>
          <w:szCs w:val="18"/>
          <w:lang w:val="de-CH"/>
        </w:rPr>
        <w:t xml:space="preserve"> liefert einen guten Überblick über die Änderung des Gesetzes. Die erarbeiteten Hilfsmittel sind </w:t>
      </w:r>
      <w:r>
        <w:rPr>
          <w:rFonts w:asciiTheme="majorHAnsi" w:hAnsiTheme="majorHAnsi" w:cstheme="majorHAnsi"/>
          <w:sz w:val="18"/>
          <w:szCs w:val="18"/>
          <w:lang w:val="de-CH"/>
        </w:rPr>
        <w:t xml:space="preserve">dabei </w:t>
      </w:r>
      <w:r w:rsidRPr="004570AD">
        <w:rPr>
          <w:rFonts w:asciiTheme="majorHAnsi" w:hAnsiTheme="majorHAnsi" w:cstheme="majorHAnsi"/>
          <w:sz w:val="18"/>
          <w:szCs w:val="18"/>
          <w:lang w:val="de-CH"/>
        </w:rPr>
        <w:t xml:space="preserve">Empfehlungen, welche auf den datenschutzrechtlichen Vorgaben basieren. </w:t>
      </w:r>
      <w:r w:rsidRPr="0054100C">
        <w:rPr>
          <w:rFonts w:asciiTheme="majorHAnsi" w:hAnsiTheme="majorHAnsi" w:cstheme="majorHAnsi"/>
          <w:sz w:val="18"/>
          <w:szCs w:val="18"/>
          <w:lang w:val="de-CH"/>
        </w:rPr>
        <w:t>Die FMH empfiehlt, die erforderlichen Maßnahmen zu ergreifen, um die gesetzlichen Vorgaben einzuhalten.</w:t>
      </w:r>
      <w:r>
        <w:rPr>
          <w:rFonts w:asciiTheme="majorHAnsi" w:hAnsiTheme="majorHAnsi" w:cstheme="majorHAnsi"/>
          <w:sz w:val="18"/>
          <w:szCs w:val="18"/>
          <w:lang w:val="de-CH"/>
        </w:rPr>
        <w:t xml:space="preserve"> </w:t>
      </w:r>
      <w:r w:rsidRPr="004570AD">
        <w:rPr>
          <w:rFonts w:asciiTheme="majorHAnsi" w:hAnsiTheme="majorHAnsi" w:cstheme="majorHAnsi"/>
          <w:sz w:val="18"/>
          <w:szCs w:val="18"/>
          <w:lang w:val="de-CH"/>
        </w:rPr>
        <w:t xml:space="preserve">Gerne können Sie uns Ihre spezifischen Fragen per Mail an </w:t>
      </w:r>
      <w:hyperlink r:id="rId11">
        <w:r w:rsidRPr="004570AD">
          <w:rPr>
            <w:rStyle w:val="Hyperlink"/>
            <w:rFonts w:asciiTheme="majorHAnsi" w:hAnsiTheme="majorHAnsi" w:cstheme="majorHAnsi"/>
            <w:sz w:val="18"/>
            <w:szCs w:val="18"/>
          </w:rPr>
          <w:t>ehealth@fmh.ch</w:t>
        </w:r>
      </w:hyperlink>
      <w:r w:rsidRPr="004570AD">
        <w:rPr>
          <w:rFonts w:asciiTheme="majorHAnsi" w:hAnsiTheme="majorHAnsi" w:cstheme="majorHAnsi"/>
          <w:sz w:val="18"/>
          <w:szCs w:val="18"/>
          <w:lang w:val="de-CH"/>
        </w:rPr>
        <w:t xml:space="preserve"> stellen. </w:t>
      </w:r>
    </w:p>
    <w:p w14:paraId="4BCF533B" w14:textId="77777777" w:rsidR="00D92F8D" w:rsidRDefault="00D92F8D" w:rsidP="00CF50A9">
      <w:pPr>
        <w:spacing w:line="312" w:lineRule="auto"/>
        <w:rPr>
          <w:rFonts w:asciiTheme="majorHAnsi" w:hAnsiTheme="majorHAnsi" w:cstheme="majorHAnsi"/>
          <w:sz w:val="18"/>
          <w:szCs w:val="18"/>
          <w:lang w:val="de-CH"/>
        </w:rPr>
      </w:pPr>
    </w:p>
    <w:p w14:paraId="30CD7F43" w14:textId="77777777" w:rsidR="00AD48CE" w:rsidRPr="00C01873" w:rsidRDefault="00AD48CE" w:rsidP="00D01626">
      <w:pPr>
        <w:pStyle w:val="Betreff"/>
        <w:rPr>
          <w:rFonts w:asciiTheme="majorHAnsi" w:hAnsiTheme="majorHAnsi" w:cstheme="majorHAnsi"/>
          <w:b/>
          <w:bCs/>
          <w:color w:val="000000" w:themeColor="text1"/>
          <w:sz w:val="24"/>
          <w:szCs w:val="28"/>
        </w:rPr>
      </w:pPr>
    </w:p>
    <w:p w14:paraId="19394AF5" w14:textId="22C476FC" w:rsidR="007940EA" w:rsidRPr="00C01873" w:rsidRDefault="009C447E">
      <w:pPr>
        <w:pStyle w:val="Body"/>
        <w:tabs>
          <w:tab w:val="left" w:pos="8405"/>
        </w:tabs>
        <w:rPr>
          <w:rFonts w:asciiTheme="majorHAnsi" w:hAnsiTheme="majorHAnsi" w:cstheme="majorHAnsi"/>
          <w:b/>
          <w:bCs/>
        </w:rPr>
      </w:pPr>
      <w:r w:rsidRPr="00C01873">
        <w:rPr>
          <w:rFonts w:asciiTheme="majorHAnsi" w:hAnsiTheme="majorHAnsi" w:cstheme="majorHAnsi"/>
          <w:b/>
          <w:bCs/>
        </w:rPr>
        <w:t>Wird für die Führung der Krankengeschichte eine Einwilligung der Patientinnen und Patienten benötigt?</w:t>
      </w:r>
    </w:p>
    <w:p w14:paraId="45FD4F8D" w14:textId="717F17ED" w:rsidR="007940EA" w:rsidRDefault="009C447E">
      <w:pPr>
        <w:pStyle w:val="Body"/>
        <w:tabs>
          <w:tab w:val="left" w:pos="8405"/>
        </w:tabs>
        <w:rPr>
          <w:rFonts w:asciiTheme="majorHAnsi" w:hAnsiTheme="majorHAnsi" w:cstheme="majorHAnsi"/>
        </w:rPr>
      </w:pPr>
      <w:r w:rsidRPr="00C01873">
        <w:rPr>
          <w:rFonts w:asciiTheme="majorHAnsi" w:hAnsiTheme="majorHAnsi" w:cstheme="majorHAnsi"/>
        </w:rPr>
        <w:t>Eine Bearbeitung von Personendaten ist rechtmässig, wenn eine</w:t>
      </w:r>
      <w:r w:rsidR="00133964">
        <w:rPr>
          <w:rFonts w:asciiTheme="majorHAnsi" w:hAnsiTheme="majorHAnsi" w:cstheme="majorHAnsi"/>
        </w:rPr>
        <w:t xml:space="preserve"> rechtmässige</w:t>
      </w:r>
      <w:r w:rsidRPr="00C01873">
        <w:rPr>
          <w:rFonts w:asciiTheme="majorHAnsi" w:hAnsiTheme="majorHAnsi" w:cstheme="majorHAnsi"/>
        </w:rPr>
        <w:t xml:space="preserve"> Einwilligung der betroffenen Person, ein überwiegendes privates oder öffentliches Interesse oder ein Gesetz vorliegen. </w:t>
      </w:r>
      <w:r w:rsidR="006D52F5" w:rsidRPr="00C01873">
        <w:rPr>
          <w:rFonts w:asciiTheme="majorHAnsi" w:hAnsiTheme="majorHAnsi" w:cstheme="majorHAnsi"/>
        </w:rPr>
        <w:t>Die medizinische Behandlung bedarf einer Einwilligung</w:t>
      </w:r>
      <w:r w:rsidR="00A80544">
        <w:rPr>
          <w:rFonts w:asciiTheme="majorHAnsi" w:hAnsiTheme="majorHAnsi" w:cstheme="majorHAnsi"/>
        </w:rPr>
        <w:t xml:space="preserve"> nach erfolgter Aufklärung.</w:t>
      </w:r>
      <w:r w:rsidR="00376BFD">
        <w:rPr>
          <w:rFonts w:asciiTheme="majorHAnsi" w:hAnsiTheme="majorHAnsi" w:cstheme="majorHAnsi"/>
        </w:rPr>
        <w:t xml:space="preserve"> </w:t>
      </w:r>
      <w:r w:rsidR="00A80544">
        <w:rPr>
          <w:rFonts w:asciiTheme="majorHAnsi" w:hAnsiTheme="majorHAnsi" w:cstheme="majorHAnsi"/>
        </w:rPr>
        <w:t>D</w:t>
      </w:r>
      <w:r w:rsidR="006D52F5" w:rsidRPr="00C01873">
        <w:rPr>
          <w:rFonts w:asciiTheme="majorHAnsi" w:hAnsiTheme="majorHAnsi" w:cstheme="majorHAnsi"/>
        </w:rPr>
        <w:t xml:space="preserve">ie Führung einer Krankengeschichte leitet sich aus dem Behandlungsvertrag </w:t>
      </w:r>
      <w:r w:rsidR="00BE199B">
        <w:rPr>
          <w:rFonts w:asciiTheme="majorHAnsi" w:hAnsiTheme="majorHAnsi" w:cstheme="majorHAnsi"/>
        </w:rPr>
        <w:t xml:space="preserve">und den kantonalen Gesundheitsgesetzen </w:t>
      </w:r>
      <w:r w:rsidR="006D52F5" w:rsidRPr="00C01873">
        <w:rPr>
          <w:rFonts w:asciiTheme="majorHAnsi" w:hAnsiTheme="majorHAnsi" w:cstheme="majorHAnsi"/>
        </w:rPr>
        <w:t xml:space="preserve">ab. </w:t>
      </w:r>
      <w:r w:rsidRPr="00C01873">
        <w:rPr>
          <w:rFonts w:asciiTheme="majorHAnsi" w:hAnsiTheme="majorHAnsi" w:cstheme="majorHAnsi"/>
        </w:rPr>
        <w:t>Ärztinnen und Ärzte sind aufgrund der kantonalen Gesundheitsgesetze dazu verpflichtet, über jede Patientin und jeden Patient</w:t>
      </w:r>
      <w:r w:rsidR="007550C4" w:rsidRPr="00C01873">
        <w:rPr>
          <w:rFonts w:asciiTheme="majorHAnsi" w:hAnsiTheme="majorHAnsi" w:cstheme="majorHAnsi"/>
        </w:rPr>
        <w:t>en</w:t>
      </w:r>
      <w:r w:rsidRPr="00C01873">
        <w:rPr>
          <w:rFonts w:asciiTheme="majorHAnsi" w:hAnsiTheme="majorHAnsi" w:cstheme="majorHAnsi"/>
        </w:rPr>
        <w:t xml:space="preserve"> eine fortlaufende Aufzeichnung zu führen und den Behandlungsverlauf angemessen zu dokumentieren. </w:t>
      </w:r>
    </w:p>
    <w:p w14:paraId="4085999D" w14:textId="77777777" w:rsidR="00AF182D" w:rsidRPr="00C01873" w:rsidRDefault="00AF182D">
      <w:pPr>
        <w:pStyle w:val="Body"/>
        <w:tabs>
          <w:tab w:val="left" w:pos="8405"/>
        </w:tabs>
        <w:rPr>
          <w:rFonts w:asciiTheme="majorHAnsi" w:hAnsiTheme="majorHAnsi" w:cstheme="majorHAnsi"/>
        </w:rPr>
      </w:pPr>
    </w:p>
    <w:p w14:paraId="1287BA53" w14:textId="2CFC5EF1" w:rsidR="007940EA" w:rsidRPr="00C01873" w:rsidRDefault="009C447E">
      <w:pPr>
        <w:pStyle w:val="Body"/>
        <w:tabs>
          <w:tab w:val="left" w:pos="8405"/>
        </w:tabs>
        <w:rPr>
          <w:rFonts w:asciiTheme="majorHAnsi" w:hAnsiTheme="majorHAnsi" w:cstheme="majorHAnsi"/>
          <w:b/>
          <w:bCs/>
        </w:rPr>
      </w:pPr>
      <w:r w:rsidRPr="00C01873">
        <w:rPr>
          <w:rFonts w:asciiTheme="majorHAnsi" w:hAnsiTheme="majorHAnsi" w:cstheme="majorHAnsi"/>
          <w:b/>
          <w:bCs/>
        </w:rPr>
        <w:t xml:space="preserve">Unter welchen Voraussetzungen dürfen Personendaten an Dienstleistende (z.B. bei Outsourcing IT, Bezug von IT-Systemen, Dienstleistungen von Laboren, etc.) </w:t>
      </w:r>
      <w:r w:rsidR="00E97A3F" w:rsidRPr="00C01873">
        <w:rPr>
          <w:rFonts w:asciiTheme="majorHAnsi" w:hAnsiTheme="majorHAnsi" w:cstheme="majorHAnsi"/>
          <w:b/>
          <w:bCs/>
        </w:rPr>
        <w:t>übertra</w:t>
      </w:r>
      <w:r w:rsidR="00A233DF" w:rsidRPr="00C01873">
        <w:rPr>
          <w:rFonts w:asciiTheme="majorHAnsi" w:hAnsiTheme="majorHAnsi" w:cstheme="majorHAnsi"/>
          <w:b/>
          <w:bCs/>
        </w:rPr>
        <w:t>gen</w:t>
      </w:r>
      <w:r w:rsidR="00E97A3F" w:rsidRPr="00C01873">
        <w:rPr>
          <w:rFonts w:asciiTheme="majorHAnsi" w:hAnsiTheme="majorHAnsi" w:cstheme="majorHAnsi"/>
          <w:b/>
          <w:bCs/>
        </w:rPr>
        <w:t xml:space="preserve"> </w:t>
      </w:r>
      <w:r w:rsidRPr="00C01873">
        <w:rPr>
          <w:rFonts w:asciiTheme="majorHAnsi" w:hAnsiTheme="majorHAnsi" w:cstheme="majorHAnsi"/>
          <w:b/>
          <w:bCs/>
        </w:rPr>
        <w:t>werden?</w:t>
      </w:r>
    </w:p>
    <w:p w14:paraId="60F9A387" w14:textId="449926F8" w:rsidR="00891BE4" w:rsidRPr="00C01873" w:rsidRDefault="009C447E" w:rsidP="00891BE4">
      <w:pPr>
        <w:pStyle w:val="Body"/>
        <w:tabs>
          <w:tab w:val="left" w:pos="8405"/>
        </w:tabs>
        <w:rPr>
          <w:rFonts w:asciiTheme="majorHAnsi" w:hAnsiTheme="majorHAnsi" w:cstheme="majorHAnsi"/>
        </w:rPr>
      </w:pPr>
      <w:r w:rsidRPr="00C01873">
        <w:rPr>
          <w:rFonts w:asciiTheme="majorHAnsi" w:hAnsiTheme="majorHAnsi" w:cstheme="majorHAnsi"/>
        </w:rPr>
        <w:t xml:space="preserve">Grundsätzlich bedarf die Weitergabe von Gesundheitsdaten von Patientinnen und Patienten an Dritte eine vorgängige Einwilligung der betroffenen Person. Die unrechtmässige Weitergabe der Gesundheitsdaten von Patientinnen und Patienten an Dritte stellt eine Straftat </w:t>
      </w:r>
      <w:r w:rsidR="008A750D" w:rsidRPr="00C01873">
        <w:rPr>
          <w:rFonts w:asciiTheme="majorHAnsi" w:hAnsiTheme="majorHAnsi" w:cstheme="majorHAnsi"/>
        </w:rPr>
        <w:t xml:space="preserve">und eine Verletzung des Berufsgeheimnisses </w:t>
      </w:r>
      <w:r w:rsidRPr="00C01873">
        <w:rPr>
          <w:rFonts w:asciiTheme="majorHAnsi" w:hAnsiTheme="majorHAnsi" w:cstheme="majorHAnsi"/>
        </w:rPr>
        <w:t>dar</w:t>
      </w:r>
      <w:r w:rsidR="00891BE4" w:rsidRPr="00C01873">
        <w:rPr>
          <w:rFonts w:asciiTheme="majorHAnsi" w:hAnsiTheme="majorHAnsi" w:cstheme="majorHAnsi"/>
        </w:rPr>
        <w:t>.</w:t>
      </w:r>
    </w:p>
    <w:p w14:paraId="19143ED7" w14:textId="77777777" w:rsidR="00891BE4" w:rsidRPr="00C01873" w:rsidRDefault="00891BE4" w:rsidP="00891BE4">
      <w:pPr>
        <w:pStyle w:val="Body"/>
        <w:tabs>
          <w:tab w:val="left" w:pos="8405"/>
        </w:tabs>
        <w:rPr>
          <w:rFonts w:asciiTheme="majorHAnsi" w:hAnsiTheme="majorHAnsi" w:cstheme="majorHAnsi"/>
        </w:rPr>
      </w:pPr>
      <w:r w:rsidRPr="00C01873">
        <w:rPr>
          <w:rFonts w:asciiTheme="majorHAnsi" w:hAnsiTheme="majorHAnsi" w:cstheme="majorHAnsi"/>
        </w:rPr>
        <w:t>In folgenden Fällen bedarf die Weitergabe der Daten keine ausdrückliche Einwilligung seitens Patient/in:</w:t>
      </w:r>
    </w:p>
    <w:p w14:paraId="14F004E4" w14:textId="5D3CE95E" w:rsidR="00891BE4" w:rsidRPr="00C01873" w:rsidRDefault="00891BE4" w:rsidP="00891BE4">
      <w:pPr>
        <w:pStyle w:val="Body"/>
        <w:numPr>
          <w:ilvl w:val="0"/>
          <w:numId w:val="31"/>
        </w:numPr>
        <w:tabs>
          <w:tab w:val="left" w:pos="8405"/>
        </w:tabs>
        <w:rPr>
          <w:rFonts w:asciiTheme="majorHAnsi" w:hAnsiTheme="majorHAnsi" w:cstheme="majorHAnsi"/>
        </w:rPr>
      </w:pPr>
      <w:r w:rsidRPr="00C01873">
        <w:rPr>
          <w:rFonts w:asciiTheme="majorHAnsi" w:hAnsiTheme="majorHAnsi" w:cstheme="majorHAnsi"/>
        </w:rPr>
        <w:t>Die natürliche oder juristische Person gilt als Hilfsperson im Sinne von Art. 321 StGB</w:t>
      </w:r>
      <w:r w:rsidR="001523CC" w:rsidRPr="00C01873">
        <w:rPr>
          <w:rFonts w:asciiTheme="majorHAnsi" w:hAnsiTheme="majorHAnsi" w:cstheme="majorHAnsi"/>
        </w:rPr>
        <w:t>.</w:t>
      </w:r>
      <w:r w:rsidR="00B65A4F" w:rsidRPr="00C01873">
        <w:rPr>
          <w:rFonts w:asciiTheme="majorHAnsi" w:hAnsiTheme="majorHAnsi" w:cstheme="majorHAnsi"/>
        </w:rPr>
        <w:t xml:space="preserve"> (z. B. MPA)</w:t>
      </w:r>
      <w:r w:rsidR="00E7427A" w:rsidRPr="00C01873">
        <w:rPr>
          <w:rFonts w:asciiTheme="majorHAnsi" w:hAnsiTheme="majorHAnsi" w:cstheme="majorHAnsi"/>
        </w:rPr>
        <w:t>.</w:t>
      </w:r>
    </w:p>
    <w:p w14:paraId="4D321E8F" w14:textId="706E1F92" w:rsidR="00AF182D" w:rsidRPr="0052539C" w:rsidRDefault="00891BE4" w:rsidP="0052539C">
      <w:pPr>
        <w:pStyle w:val="Body"/>
        <w:numPr>
          <w:ilvl w:val="0"/>
          <w:numId w:val="31"/>
        </w:numPr>
        <w:tabs>
          <w:tab w:val="left" w:pos="8405"/>
        </w:tabs>
        <w:rPr>
          <w:rFonts w:asciiTheme="majorHAnsi" w:hAnsiTheme="majorHAnsi" w:cstheme="majorHAnsi"/>
        </w:rPr>
      </w:pPr>
      <w:r w:rsidRPr="00C01873">
        <w:rPr>
          <w:rFonts w:asciiTheme="majorHAnsi" w:hAnsiTheme="majorHAnsi" w:cstheme="majorHAnsi"/>
        </w:rPr>
        <w:t>Der Outsourcing</w:t>
      </w:r>
      <w:r w:rsidR="00E7427A" w:rsidRPr="00C01873">
        <w:rPr>
          <w:rFonts w:asciiTheme="majorHAnsi" w:hAnsiTheme="majorHAnsi" w:cstheme="majorHAnsi"/>
        </w:rPr>
        <w:t>-Partner</w:t>
      </w:r>
      <w:r w:rsidRPr="00C01873">
        <w:rPr>
          <w:rFonts w:asciiTheme="majorHAnsi" w:hAnsiTheme="majorHAnsi" w:cstheme="majorHAnsi"/>
        </w:rPr>
        <w:t xml:space="preserve"> hat keine Einsicht auf die weitergegebenen Personendaten (z.B. bei einer Verschlüsselung).</w:t>
      </w:r>
    </w:p>
    <w:p w14:paraId="3AD0270B" w14:textId="77777777" w:rsidR="002D5264" w:rsidRPr="00C01873" w:rsidRDefault="002D5264" w:rsidP="00AF182D">
      <w:pPr>
        <w:pStyle w:val="Body"/>
        <w:tabs>
          <w:tab w:val="left" w:pos="8405"/>
        </w:tabs>
        <w:ind w:left="720"/>
        <w:rPr>
          <w:rFonts w:asciiTheme="majorHAnsi" w:hAnsiTheme="majorHAnsi" w:cstheme="majorHAnsi"/>
        </w:rPr>
      </w:pPr>
    </w:p>
    <w:p w14:paraId="7C927368" w14:textId="77777777" w:rsidR="00F74A02" w:rsidRPr="00C01873" w:rsidRDefault="00F74A02" w:rsidP="00FE541F">
      <w:pPr>
        <w:pStyle w:val="Body"/>
        <w:tabs>
          <w:tab w:val="left" w:pos="8405"/>
        </w:tabs>
        <w:rPr>
          <w:rFonts w:asciiTheme="majorHAnsi" w:hAnsiTheme="majorHAnsi" w:cstheme="majorHAnsi"/>
          <w:b/>
          <w:bCs/>
        </w:rPr>
      </w:pPr>
      <w:r w:rsidRPr="00C01873">
        <w:rPr>
          <w:rFonts w:asciiTheme="majorHAnsi" w:hAnsiTheme="majorHAnsi" w:cstheme="majorHAnsi"/>
          <w:b/>
          <w:bCs/>
        </w:rPr>
        <w:t>Was gilt als Hilfsperson im Sinne Art. 321 StGB?</w:t>
      </w:r>
    </w:p>
    <w:p w14:paraId="7FE7DDA2" w14:textId="4BD2F357" w:rsidR="008E1370" w:rsidRPr="00C01873" w:rsidRDefault="00F74A02">
      <w:pPr>
        <w:pStyle w:val="Body"/>
        <w:tabs>
          <w:tab w:val="left" w:pos="8405"/>
        </w:tabs>
        <w:rPr>
          <w:rFonts w:asciiTheme="majorHAnsi" w:hAnsiTheme="majorHAnsi" w:cstheme="majorHAnsi"/>
        </w:rPr>
      </w:pPr>
      <w:r w:rsidRPr="00C01873">
        <w:rPr>
          <w:rFonts w:asciiTheme="majorHAnsi" w:hAnsiTheme="majorHAnsi" w:cstheme="majorHAnsi"/>
        </w:rPr>
        <w:t xml:space="preserve">Eine Hilfsperson im Sinne von Art. 321 StGB stellt jede Person dar, welche </w:t>
      </w:r>
      <w:r w:rsidR="00854C99" w:rsidRPr="00C01873">
        <w:rPr>
          <w:rFonts w:asciiTheme="majorHAnsi" w:hAnsiTheme="majorHAnsi" w:cstheme="majorHAnsi"/>
        </w:rPr>
        <w:t>im Rahmen der Aufgabenerfüllung Geheimnisse (</w:t>
      </w:r>
      <w:r w:rsidR="00E7427A" w:rsidRPr="00C01873">
        <w:rPr>
          <w:rFonts w:asciiTheme="majorHAnsi" w:hAnsiTheme="majorHAnsi" w:cstheme="majorHAnsi"/>
        </w:rPr>
        <w:t xml:space="preserve">z.B. </w:t>
      </w:r>
      <w:r w:rsidR="00854C99" w:rsidRPr="00C01873">
        <w:rPr>
          <w:rFonts w:asciiTheme="majorHAnsi" w:hAnsiTheme="majorHAnsi" w:cstheme="majorHAnsi"/>
        </w:rPr>
        <w:t xml:space="preserve">Patientendaten) erfährt </w:t>
      </w:r>
      <w:r w:rsidR="00143C60" w:rsidRPr="00C01873">
        <w:rPr>
          <w:rFonts w:asciiTheme="majorHAnsi" w:hAnsiTheme="majorHAnsi" w:cstheme="majorHAnsi"/>
        </w:rPr>
        <w:t xml:space="preserve">und die Aufgabenerfüllung durch die Hilfsperson für die Ärztin/den Arzt von Notwendigkeit sind. </w:t>
      </w:r>
      <w:r w:rsidR="008E1370" w:rsidRPr="00C01873">
        <w:rPr>
          <w:rFonts w:asciiTheme="majorHAnsi" w:hAnsiTheme="majorHAnsi" w:cstheme="majorHAnsi"/>
        </w:rPr>
        <w:t>Wie unter anderem Laborangestellte, medizinische Praxisassistent/innen, Buchalter/in, etc.</w:t>
      </w:r>
      <w:r w:rsidR="000C7C9E">
        <w:rPr>
          <w:rFonts w:asciiTheme="majorHAnsi" w:hAnsiTheme="majorHAnsi" w:cstheme="majorHAnsi"/>
        </w:rPr>
        <w:t xml:space="preserve"> </w:t>
      </w:r>
      <w:r w:rsidR="000374F5">
        <w:rPr>
          <w:rFonts w:asciiTheme="majorHAnsi" w:hAnsiTheme="majorHAnsi" w:cstheme="majorHAnsi"/>
        </w:rPr>
        <w:br/>
      </w:r>
      <w:r w:rsidR="000374F5">
        <w:rPr>
          <w:rFonts w:asciiTheme="majorHAnsi" w:hAnsiTheme="majorHAnsi" w:cstheme="majorHAnsi"/>
        </w:rPr>
        <w:br/>
      </w:r>
      <w:r w:rsidR="00E15F85">
        <w:rPr>
          <w:rFonts w:asciiTheme="majorHAnsi" w:hAnsiTheme="majorHAnsi" w:cstheme="majorHAnsi"/>
        </w:rPr>
        <w:t xml:space="preserve">Eine Hilfsperson handelt im Auftrag und im Namen des Auftraggebers. </w:t>
      </w:r>
      <w:r w:rsidR="00ED71CF">
        <w:rPr>
          <w:rFonts w:asciiTheme="majorHAnsi" w:hAnsiTheme="majorHAnsi" w:cstheme="majorHAnsi"/>
        </w:rPr>
        <w:t xml:space="preserve">Hilfspersonen </w:t>
      </w:r>
      <w:r w:rsidR="008B3BEA">
        <w:rPr>
          <w:rFonts w:asciiTheme="majorHAnsi" w:hAnsiTheme="majorHAnsi" w:cstheme="majorHAnsi"/>
        </w:rPr>
        <w:t xml:space="preserve">können einerseits den Auftraggeber </w:t>
      </w:r>
      <w:r w:rsidR="003E5414">
        <w:rPr>
          <w:rFonts w:asciiTheme="majorHAnsi" w:hAnsiTheme="majorHAnsi" w:cstheme="majorHAnsi"/>
        </w:rPr>
        <w:t xml:space="preserve">bei der Durchführung von Arbeiten </w:t>
      </w:r>
      <w:r w:rsidR="008C56B0">
        <w:rPr>
          <w:rFonts w:asciiTheme="majorHAnsi" w:hAnsiTheme="majorHAnsi" w:cstheme="majorHAnsi"/>
        </w:rPr>
        <w:t>unterstützen</w:t>
      </w:r>
      <w:r w:rsidR="00C871C8">
        <w:rPr>
          <w:rFonts w:asciiTheme="majorHAnsi" w:hAnsiTheme="majorHAnsi" w:cstheme="majorHAnsi"/>
        </w:rPr>
        <w:t xml:space="preserve">. Andererseits </w:t>
      </w:r>
      <w:r w:rsidR="00413B38">
        <w:rPr>
          <w:rFonts w:asciiTheme="majorHAnsi" w:hAnsiTheme="majorHAnsi" w:cstheme="majorHAnsi"/>
        </w:rPr>
        <w:t xml:space="preserve">kann </w:t>
      </w:r>
      <w:r w:rsidR="003E5414">
        <w:rPr>
          <w:rFonts w:asciiTheme="majorHAnsi" w:hAnsiTheme="majorHAnsi" w:cstheme="majorHAnsi"/>
        </w:rPr>
        <w:t xml:space="preserve">die alleinige Durchführung von Arbeiten durch </w:t>
      </w:r>
      <w:r w:rsidR="008C56B0">
        <w:rPr>
          <w:rFonts w:asciiTheme="majorHAnsi" w:hAnsiTheme="majorHAnsi" w:cstheme="majorHAnsi"/>
        </w:rPr>
        <w:t xml:space="preserve">eine Hilfsperson </w:t>
      </w:r>
      <w:r w:rsidR="00413B38">
        <w:rPr>
          <w:rFonts w:asciiTheme="majorHAnsi" w:hAnsiTheme="majorHAnsi" w:cstheme="majorHAnsi"/>
        </w:rPr>
        <w:t xml:space="preserve">gemäss allgemeiner Ordnung und Weisung durch den Auftraggeber </w:t>
      </w:r>
      <w:r w:rsidR="008C56B0">
        <w:rPr>
          <w:rFonts w:asciiTheme="majorHAnsi" w:hAnsiTheme="majorHAnsi" w:cstheme="majorHAnsi"/>
        </w:rPr>
        <w:t>erfolg</w:t>
      </w:r>
      <w:r w:rsidR="00413B38">
        <w:rPr>
          <w:rFonts w:asciiTheme="majorHAnsi" w:hAnsiTheme="majorHAnsi" w:cstheme="majorHAnsi"/>
        </w:rPr>
        <w:t>en</w:t>
      </w:r>
      <w:r w:rsidR="00CC789B">
        <w:rPr>
          <w:rFonts w:asciiTheme="majorHAnsi" w:hAnsiTheme="majorHAnsi" w:cstheme="majorHAnsi"/>
        </w:rPr>
        <w:t>.</w:t>
      </w:r>
      <w:r w:rsidR="00235380">
        <w:rPr>
          <w:rFonts w:asciiTheme="majorHAnsi" w:hAnsiTheme="majorHAnsi" w:cstheme="majorHAnsi"/>
        </w:rPr>
        <w:t xml:space="preserve"> </w:t>
      </w:r>
      <w:r w:rsidR="00267EBA">
        <w:rPr>
          <w:rFonts w:asciiTheme="majorHAnsi" w:hAnsiTheme="majorHAnsi" w:cstheme="majorHAnsi"/>
        </w:rPr>
        <w:t>Die vorgeset</w:t>
      </w:r>
      <w:r w:rsidR="00812760">
        <w:rPr>
          <w:rFonts w:asciiTheme="majorHAnsi" w:hAnsiTheme="majorHAnsi" w:cstheme="majorHAnsi"/>
        </w:rPr>
        <w:t>zte Auftraggeberin haftet für das Handeln ihrer Hilfsperson</w:t>
      </w:r>
    </w:p>
    <w:p w14:paraId="0BB6CF69" w14:textId="77777777" w:rsidR="00AF182D" w:rsidRPr="00C01873" w:rsidRDefault="00AF182D">
      <w:pPr>
        <w:pStyle w:val="Body"/>
        <w:tabs>
          <w:tab w:val="left" w:pos="8405"/>
        </w:tabs>
        <w:rPr>
          <w:rFonts w:asciiTheme="majorHAnsi" w:hAnsiTheme="majorHAnsi" w:cstheme="majorHAnsi"/>
        </w:rPr>
      </w:pPr>
    </w:p>
    <w:p w14:paraId="7C95474C" w14:textId="1BF3940C" w:rsidR="007940EA" w:rsidRPr="00C01873" w:rsidRDefault="009C447E">
      <w:pPr>
        <w:pStyle w:val="Body"/>
        <w:tabs>
          <w:tab w:val="left" w:pos="8405"/>
        </w:tabs>
        <w:rPr>
          <w:rFonts w:asciiTheme="majorHAnsi" w:hAnsiTheme="majorHAnsi" w:cstheme="majorHAnsi"/>
          <w:b/>
          <w:bCs/>
        </w:rPr>
      </w:pPr>
      <w:r w:rsidRPr="00C01873">
        <w:rPr>
          <w:rFonts w:asciiTheme="majorHAnsi" w:hAnsiTheme="majorHAnsi" w:cstheme="majorHAnsi"/>
          <w:b/>
          <w:bCs/>
        </w:rPr>
        <w:t xml:space="preserve">Was ist zu beachten bei </w:t>
      </w:r>
      <w:r w:rsidR="003D6452" w:rsidRPr="00C01873">
        <w:rPr>
          <w:rFonts w:asciiTheme="majorHAnsi" w:hAnsiTheme="majorHAnsi" w:cstheme="majorHAnsi"/>
          <w:b/>
          <w:bCs/>
        </w:rPr>
        <w:t xml:space="preserve">Anfragen </w:t>
      </w:r>
      <w:r w:rsidRPr="00C01873">
        <w:rPr>
          <w:rFonts w:asciiTheme="majorHAnsi" w:hAnsiTheme="majorHAnsi" w:cstheme="majorHAnsi"/>
          <w:b/>
          <w:bCs/>
        </w:rPr>
        <w:t>seitens Angehörigen, Inkassobüro etc. ?</w:t>
      </w:r>
    </w:p>
    <w:p w14:paraId="05DD23CD" w14:textId="2E3786AF" w:rsidR="007940EA" w:rsidRPr="00C01873" w:rsidRDefault="009C447E">
      <w:pPr>
        <w:pStyle w:val="Body"/>
        <w:tabs>
          <w:tab w:val="left" w:pos="8405"/>
        </w:tabs>
        <w:rPr>
          <w:rFonts w:asciiTheme="majorHAnsi" w:hAnsiTheme="majorHAnsi" w:cstheme="majorHAnsi"/>
        </w:rPr>
      </w:pPr>
      <w:r w:rsidRPr="00C01873">
        <w:rPr>
          <w:rFonts w:asciiTheme="majorHAnsi" w:hAnsiTheme="majorHAnsi" w:cstheme="majorHAnsi"/>
        </w:rPr>
        <w:lastRenderedPageBreak/>
        <w:t xml:space="preserve">Grundsätzlich dürfen </w:t>
      </w:r>
      <w:r w:rsidR="003D6452" w:rsidRPr="00C01873">
        <w:rPr>
          <w:rFonts w:asciiTheme="majorHAnsi" w:hAnsiTheme="majorHAnsi" w:cstheme="majorHAnsi"/>
        </w:rPr>
        <w:t xml:space="preserve">Anfragen über betroffene Personen </w:t>
      </w:r>
      <w:r w:rsidRPr="00C01873">
        <w:rPr>
          <w:rFonts w:asciiTheme="majorHAnsi" w:hAnsiTheme="majorHAnsi" w:cstheme="majorHAnsi"/>
        </w:rPr>
        <w:t xml:space="preserve">gegenüber Dritten nicht beantwortet werden. Liegt allerdings eine ausdrückliche Einwilligung </w:t>
      </w:r>
      <w:r w:rsidR="00332F1A" w:rsidRPr="00C01873">
        <w:rPr>
          <w:rFonts w:asciiTheme="majorHAnsi" w:hAnsiTheme="majorHAnsi" w:cstheme="majorHAnsi"/>
        </w:rPr>
        <w:t xml:space="preserve">dafür </w:t>
      </w:r>
      <w:r w:rsidRPr="00C01873">
        <w:rPr>
          <w:rFonts w:asciiTheme="majorHAnsi" w:hAnsiTheme="majorHAnsi" w:cstheme="majorHAnsi"/>
        </w:rPr>
        <w:t xml:space="preserve">seitens der Patientin oder des Patienten vor, kann einer </w:t>
      </w:r>
      <w:r w:rsidR="003D6452" w:rsidRPr="00C01873">
        <w:rPr>
          <w:rFonts w:asciiTheme="majorHAnsi" w:hAnsiTheme="majorHAnsi" w:cstheme="majorHAnsi"/>
        </w:rPr>
        <w:t xml:space="preserve">Anfrage </w:t>
      </w:r>
      <w:r w:rsidRPr="00C01873">
        <w:rPr>
          <w:rFonts w:asciiTheme="majorHAnsi" w:hAnsiTheme="majorHAnsi" w:cstheme="majorHAnsi"/>
        </w:rPr>
        <w:t xml:space="preserve">stattgegeben werden. Vorausgesetzt die Einwilligung (z.B. in Form einer Vollmacht) bezieht sich auf diesen </w:t>
      </w:r>
      <w:r w:rsidR="00E25823" w:rsidRPr="00C01873">
        <w:rPr>
          <w:rFonts w:asciiTheme="majorHAnsi" w:hAnsiTheme="majorHAnsi" w:cstheme="majorHAnsi"/>
        </w:rPr>
        <w:t xml:space="preserve">konkreten </w:t>
      </w:r>
      <w:r w:rsidRPr="00C01873">
        <w:rPr>
          <w:rFonts w:asciiTheme="majorHAnsi" w:hAnsiTheme="majorHAnsi" w:cstheme="majorHAnsi"/>
        </w:rPr>
        <w:t xml:space="preserve">Sachverhalt. </w:t>
      </w:r>
    </w:p>
    <w:p w14:paraId="0FB32640" w14:textId="28B26D76" w:rsidR="007940EA" w:rsidRDefault="009C447E">
      <w:pPr>
        <w:pStyle w:val="Body"/>
        <w:tabs>
          <w:tab w:val="left" w:pos="8405"/>
        </w:tabs>
        <w:rPr>
          <w:rFonts w:asciiTheme="majorHAnsi" w:hAnsiTheme="majorHAnsi" w:cstheme="majorHAnsi"/>
        </w:rPr>
      </w:pPr>
      <w:r w:rsidRPr="00C01873">
        <w:rPr>
          <w:rFonts w:asciiTheme="majorHAnsi" w:hAnsiTheme="majorHAnsi" w:cstheme="majorHAnsi"/>
        </w:rPr>
        <w:t xml:space="preserve">Wird der </w:t>
      </w:r>
      <w:r w:rsidR="003D6452" w:rsidRPr="00C01873">
        <w:rPr>
          <w:rFonts w:asciiTheme="majorHAnsi" w:hAnsiTheme="majorHAnsi" w:cstheme="majorHAnsi"/>
        </w:rPr>
        <w:t xml:space="preserve">Anfrage </w:t>
      </w:r>
      <w:r w:rsidRPr="00C01873">
        <w:rPr>
          <w:rFonts w:asciiTheme="majorHAnsi" w:hAnsiTheme="majorHAnsi" w:cstheme="majorHAnsi"/>
        </w:rPr>
        <w:t xml:space="preserve">stattgegeben, so sind der gesuchstellenden Person nur die Daten bekanntzugeben, zu deren Einsicht sie berechtigt ist bzw. die Daten, welche für den konkreten Sachverhalt </w:t>
      </w:r>
      <w:r w:rsidR="00644775" w:rsidRPr="00C01873">
        <w:rPr>
          <w:rFonts w:asciiTheme="majorHAnsi" w:hAnsiTheme="majorHAnsi" w:cstheme="majorHAnsi"/>
        </w:rPr>
        <w:t xml:space="preserve">geeignet und </w:t>
      </w:r>
      <w:r w:rsidRPr="00C01873">
        <w:rPr>
          <w:rFonts w:asciiTheme="majorHAnsi" w:hAnsiTheme="majorHAnsi" w:cstheme="majorHAnsi"/>
        </w:rPr>
        <w:t xml:space="preserve">erforderlich sind. </w:t>
      </w:r>
    </w:p>
    <w:p w14:paraId="185939A6" w14:textId="77777777" w:rsidR="006B51FC" w:rsidRPr="00C01873" w:rsidRDefault="006B51FC">
      <w:pPr>
        <w:pStyle w:val="Body"/>
        <w:tabs>
          <w:tab w:val="left" w:pos="8405"/>
        </w:tabs>
        <w:rPr>
          <w:rFonts w:asciiTheme="majorHAnsi" w:hAnsiTheme="majorHAnsi" w:cstheme="majorHAnsi"/>
        </w:rPr>
      </w:pPr>
    </w:p>
    <w:p w14:paraId="66CF1042" w14:textId="77777777" w:rsidR="007940EA" w:rsidRPr="00C01873" w:rsidRDefault="009C447E">
      <w:pPr>
        <w:pStyle w:val="Body"/>
        <w:rPr>
          <w:rFonts w:asciiTheme="majorHAnsi" w:hAnsiTheme="majorHAnsi" w:cstheme="majorHAnsi"/>
          <w:b/>
          <w:bCs/>
        </w:rPr>
      </w:pPr>
      <w:r w:rsidRPr="00C01873">
        <w:rPr>
          <w:rFonts w:asciiTheme="majorHAnsi" w:hAnsiTheme="majorHAnsi" w:cstheme="majorHAnsi"/>
          <w:b/>
          <w:bCs/>
        </w:rPr>
        <w:t xml:space="preserve">Haben gesetzliche Vertreter bei urteilsfähigen Jugendlichen resp. Erwachsenen unter Beistandschaft ein Recht auf Auskunft? </w:t>
      </w:r>
    </w:p>
    <w:p w14:paraId="30AF97DB" w14:textId="1A5A6325" w:rsidR="007940EA" w:rsidRDefault="009C447E">
      <w:pPr>
        <w:pStyle w:val="Body"/>
        <w:tabs>
          <w:tab w:val="left" w:pos="8405"/>
        </w:tabs>
        <w:rPr>
          <w:rFonts w:asciiTheme="majorHAnsi" w:hAnsiTheme="majorHAnsi" w:cstheme="majorHAnsi"/>
        </w:rPr>
      </w:pPr>
      <w:r w:rsidRPr="007507FC">
        <w:rPr>
          <w:rFonts w:asciiTheme="majorHAnsi" w:hAnsiTheme="majorHAnsi" w:cstheme="majorHAnsi"/>
        </w:rPr>
        <w:t xml:space="preserve">Ärztinnen und Ärzte </w:t>
      </w:r>
      <w:r w:rsidR="00BB120C" w:rsidRPr="007507FC">
        <w:rPr>
          <w:rFonts w:asciiTheme="majorHAnsi" w:hAnsiTheme="majorHAnsi" w:cstheme="majorHAnsi"/>
        </w:rPr>
        <w:t xml:space="preserve">dürfen </w:t>
      </w:r>
      <w:r w:rsidRPr="007507FC">
        <w:rPr>
          <w:rFonts w:asciiTheme="majorHAnsi" w:hAnsiTheme="majorHAnsi" w:cstheme="majorHAnsi"/>
        </w:rPr>
        <w:t xml:space="preserve">nur nach Einwilligung seitens </w:t>
      </w:r>
      <w:r w:rsidR="007507FC">
        <w:rPr>
          <w:rFonts w:asciiTheme="majorHAnsi" w:hAnsiTheme="majorHAnsi" w:cstheme="majorHAnsi"/>
        </w:rPr>
        <w:t xml:space="preserve">der urteilsfähigen </w:t>
      </w:r>
      <w:r w:rsidRPr="007507FC">
        <w:rPr>
          <w:rFonts w:asciiTheme="majorHAnsi" w:hAnsiTheme="majorHAnsi" w:cstheme="majorHAnsi"/>
        </w:rPr>
        <w:t xml:space="preserve">Patientin/des </w:t>
      </w:r>
      <w:r w:rsidR="007507FC">
        <w:rPr>
          <w:rFonts w:asciiTheme="majorHAnsi" w:hAnsiTheme="majorHAnsi" w:cstheme="majorHAnsi"/>
        </w:rPr>
        <w:t xml:space="preserve">urteilsfähigen </w:t>
      </w:r>
      <w:r w:rsidRPr="007507FC">
        <w:rPr>
          <w:rFonts w:asciiTheme="majorHAnsi" w:hAnsiTheme="majorHAnsi" w:cstheme="majorHAnsi"/>
        </w:rPr>
        <w:t>Patienten der gesetzlichen Vertretung Auskunft erteilen.</w:t>
      </w:r>
    </w:p>
    <w:p w14:paraId="6310F7A7" w14:textId="77777777" w:rsidR="00E8726B" w:rsidRPr="00C01873" w:rsidRDefault="00E8726B">
      <w:pPr>
        <w:pStyle w:val="Body"/>
        <w:tabs>
          <w:tab w:val="left" w:pos="8405"/>
        </w:tabs>
        <w:rPr>
          <w:rFonts w:asciiTheme="majorHAnsi" w:hAnsiTheme="majorHAnsi" w:cstheme="majorHAnsi"/>
        </w:rPr>
      </w:pPr>
    </w:p>
    <w:p w14:paraId="4828A052" w14:textId="77777777" w:rsidR="007940EA" w:rsidRPr="00C01873" w:rsidRDefault="009C447E">
      <w:pPr>
        <w:pStyle w:val="Body"/>
        <w:tabs>
          <w:tab w:val="left" w:pos="8405"/>
        </w:tabs>
        <w:rPr>
          <w:rFonts w:asciiTheme="majorHAnsi" w:hAnsiTheme="majorHAnsi" w:cstheme="majorHAnsi"/>
          <w:b/>
          <w:bCs/>
        </w:rPr>
      </w:pPr>
      <w:r w:rsidRPr="00C01873">
        <w:rPr>
          <w:rFonts w:asciiTheme="majorHAnsi" w:hAnsiTheme="majorHAnsi" w:cstheme="majorHAnsi"/>
          <w:b/>
          <w:bCs/>
        </w:rPr>
        <w:t>Darf ein Rezept an Angehörige abgegeben werden oder direkt an Apotheken, Altersheime etc. übermittelt werden?</w:t>
      </w:r>
    </w:p>
    <w:p w14:paraId="599B43DA" w14:textId="77777777" w:rsidR="007940EA" w:rsidRDefault="009C447E">
      <w:pPr>
        <w:pStyle w:val="Body"/>
        <w:tabs>
          <w:tab w:val="left" w:pos="8405"/>
        </w:tabs>
        <w:rPr>
          <w:rFonts w:asciiTheme="majorHAnsi" w:hAnsiTheme="majorHAnsi" w:cstheme="majorHAnsi"/>
        </w:rPr>
      </w:pPr>
      <w:r w:rsidRPr="00C01873">
        <w:rPr>
          <w:rFonts w:asciiTheme="majorHAnsi" w:hAnsiTheme="majorHAnsi" w:cstheme="majorHAnsi"/>
        </w:rPr>
        <w:t xml:space="preserve">Sofern seitens der Patientin oder des Patienten eine Einwilligung für die Weitergabe an Dritte vorliegt, darf ein Rezept an Dritte wie Angehörige, Apotheken, Altersheime etc. abgegeben resp. übermittelt werden. </w:t>
      </w:r>
    </w:p>
    <w:p w14:paraId="2F11B8ED" w14:textId="77777777" w:rsidR="00E8726B" w:rsidRPr="00C01873" w:rsidRDefault="00E8726B">
      <w:pPr>
        <w:pStyle w:val="Body"/>
        <w:tabs>
          <w:tab w:val="left" w:pos="8405"/>
        </w:tabs>
        <w:rPr>
          <w:rFonts w:asciiTheme="majorHAnsi" w:hAnsiTheme="majorHAnsi" w:cstheme="majorHAnsi"/>
        </w:rPr>
      </w:pPr>
    </w:p>
    <w:p w14:paraId="3486E8C6" w14:textId="77777777" w:rsidR="007940EA" w:rsidRPr="00C01873" w:rsidRDefault="009C447E">
      <w:pPr>
        <w:pStyle w:val="Body"/>
        <w:tabs>
          <w:tab w:val="left" w:pos="8405"/>
        </w:tabs>
        <w:rPr>
          <w:rFonts w:asciiTheme="majorHAnsi" w:hAnsiTheme="majorHAnsi" w:cstheme="majorHAnsi"/>
          <w:b/>
          <w:bCs/>
        </w:rPr>
      </w:pPr>
      <w:r w:rsidRPr="00C01873">
        <w:rPr>
          <w:rFonts w:asciiTheme="majorHAnsi" w:hAnsiTheme="majorHAnsi" w:cstheme="majorHAnsi"/>
          <w:b/>
          <w:bCs/>
        </w:rPr>
        <w:t>Wie sollen Berichte oder sonstige Daten (Rezepte etc.) über Patientinnen und Patienten an Dritte übermittelt werden?</w:t>
      </w:r>
    </w:p>
    <w:p w14:paraId="369CC0F5" w14:textId="26F3FD7C" w:rsidR="007940EA" w:rsidRPr="00C01873" w:rsidRDefault="009C447E">
      <w:pPr>
        <w:pStyle w:val="Body"/>
        <w:tabs>
          <w:tab w:val="left" w:pos="8405"/>
        </w:tabs>
        <w:rPr>
          <w:rFonts w:asciiTheme="majorHAnsi" w:hAnsiTheme="majorHAnsi" w:cstheme="majorHAnsi"/>
        </w:rPr>
      </w:pPr>
      <w:r w:rsidRPr="00C01873">
        <w:rPr>
          <w:rFonts w:asciiTheme="majorHAnsi" w:hAnsiTheme="majorHAnsi" w:cstheme="majorHAnsi"/>
        </w:rPr>
        <w:t xml:space="preserve">Behandlungs- sowie Gesundheitsdaten sind vertraulich zu behandeln. Werden diese Daten an Dritte (andere Ärzte, Spitäler, Versicherungen, Apotheken, Pflegedienste etc.) übermittelt, so ist sicherzustellen, dass diese Daten nicht durch eine unberechtigte Person gelesen werden können. </w:t>
      </w:r>
    </w:p>
    <w:p w14:paraId="36A3465B" w14:textId="77777777" w:rsidR="007940EA" w:rsidRPr="00C01873" w:rsidRDefault="009C447E">
      <w:pPr>
        <w:pStyle w:val="Body"/>
        <w:tabs>
          <w:tab w:val="left" w:pos="8405"/>
        </w:tabs>
        <w:rPr>
          <w:rFonts w:asciiTheme="majorHAnsi" w:hAnsiTheme="majorHAnsi" w:cstheme="majorHAnsi"/>
        </w:rPr>
      </w:pPr>
      <w:r w:rsidRPr="00C01873">
        <w:rPr>
          <w:rFonts w:asciiTheme="majorHAnsi" w:hAnsiTheme="majorHAnsi" w:cstheme="majorHAnsi"/>
        </w:rPr>
        <w:t>Damit garantiert wird, dass die Daten nur vom berechtigten Empfänger eingesehen werden können, wird empfohlen, eine der nachfolgenden Methode für die Übermittlung anzuwenden:</w:t>
      </w:r>
    </w:p>
    <w:p w14:paraId="30CED23F" w14:textId="77777777" w:rsidR="007940EA" w:rsidRPr="00C01873" w:rsidRDefault="009C447E">
      <w:pPr>
        <w:pStyle w:val="Body"/>
        <w:numPr>
          <w:ilvl w:val="0"/>
          <w:numId w:val="15"/>
        </w:numPr>
        <w:tabs>
          <w:tab w:val="left" w:pos="8405"/>
        </w:tabs>
        <w:rPr>
          <w:rFonts w:asciiTheme="majorHAnsi" w:hAnsiTheme="majorHAnsi" w:cstheme="majorHAnsi"/>
        </w:rPr>
      </w:pPr>
      <w:r w:rsidRPr="00C01873">
        <w:rPr>
          <w:rFonts w:asciiTheme="majorHAnsi" w:hAnsiTheme="majorHAnsi" w:cstheme="majorHAnsi"/>
        </w:rPr>
        <w:t>E-Mail-Verschlüsselung</w:t>
      </w:r>
    </w:p>
    <w:p w14:paraId="096495C7" w14:textId="039543A3" w:rsidR="007940EA" w:rsidRPr="00C01873" w:rsidRDefault="009C447E">
      <w:pPr>
        <w:pStyle w:val="Body"/>
        <w:numPr>
          <w:ilvl w:val="0"/>
          <w:numId w:val="15"/>
        </w:numPr>
        <w:tabs>
          <w:tab w:val="left" w:pos="8405"/>
        </w:tabs>
        <w:rPr>
          <w:rFonts w:asciiTheme="majorHAnsi" w:hAnsiTheme="majorHAnsi" w:cstheme="majorHAnsi"/>
        </w:rPr>
      </w:pPr>
      <w:r w:rsidRPr="00C01873">
        <w:rPr>
          <w:rFonts w:asciiTheme="majorHAnsi" w:hAnsiTheme="majorHAnsi" w:cstheme="majorHAnsi"/>
        </w:rPr>
        <w:t xml:space="preserve">Briefpost </w:t>
      </w:r>
    </w:p>
    <w:p w14:paraId="72D2B36E" w14:textId="77777777" w:rsidR="007940EA" w:rsidRPr="00C01873" w:rsidRDefault="009C447E">
      <w:pPr>
        <w:pStyle w:val="Body"/>
        <w:numPr>
          <w:ilvl w:val="0"/>
          <w:numId w:val="15"/>
        </w:numPr>
        <w:tabs>
          <w:tab w:val="left" w:pos="8405"/>
        </w:tabs>
        <w:rPr>
          <w:rFonts w:asciiTheme="majorHAnsi" w:hAnsiTheme="majorHAnsi" w:cstheme="majorHAnsi"/>
        </w:rPr>
      </w:pPr>
      <w:r w:rsidRPr="00C01873">
        <w:rPr>
          <w:rFonts w:asciiTheme="majorHAnsi" w:hAnsiTheme="majorHAnsi" w:cstheme="majorHAnsi"/>
        </w:rPr>
        <w:t>persönliche Übergabe in Papierform oder</w:t>
      </w:r>
    </w:p>
    <w:p w14:paraId="4D36FDD5" w14:textId="14956C2B" w:rsidR="00D01626" w:rsidRPr="00C01873" w:rsidRDefault="009C447E" w:rsidP="00D01626">
      <w:pPr>
        <w:pStyle w:val="Body"/>
        <w:numPr>
          <w:ilvl w:val="0"/>
          <w:numId w:val="15"/>
        </w:numPr>
        <w:tabs>
          <w:tab w:val="left" w:pos="8405"/>
        </w:tabs>
        <w:rPr>
          <w:rFonts w:asciiTheme="majorHAnsi" w:hAnsiTheme="majorHAnsi" w:cstheme="majorHAnsi"/>
          <w:bCs/>
        </w:rPr>
      </w:pPr>
      <w:r w:rsidRPr="00C01873">
        <w:rPr>
          <w:rFonts w:asciiTheme="majorHAnsi" w:hAnsiTheme="majorHAnsi" w:cstheme="majorHAnsi"/>
        </w:rPr>
        <w:t>persönliche Übergabe auf einem mobilen Datenträger (</w:t>
      </w:r>
      <w:r w:rsidRPr="00C01873">
        <w:rPr>
          <w:rFonts w:asciiTheme="majorHAnsi" w:hAnsiTheme="majorHAnsi" w:cstheme="majorHAnsi"/>
          <w:bCs/>
        </w:rPr>
        <w:t xml:space="preserve">z.B. CD/DVD, USB-Stick). Werden USB-Sticks von der gesuchstellenden Person zur Verfügung gestellt, sollten diese zum Schutz vor Schadsoftware nur verwendet werden, wenn sie originalverpackt überreicht wurden. </w:t>
      </w:r>
    </w:p>
    <w:p w14:paraId="436370AF" w14:textId="4896F5B4" w:rsidR="00D01626" w:rsidRPr="00C01873" w:rsidRDefault="00D01626" w:rsidP="00D01626">
      <w:pPr>
        <w:pStyle w:val="Body"/>
        <w:tabs>
          <w:tab w:val="left" w:pos="8405"/>
        </w:tabs>
        <w:rPr>
          <w:rFonts w:asciiTheme="majorHAnsi" w:hAnsiTheme="majorHAnsi" w:cstheme="majorHAnsi"/>
          <w:bCs/>
        </w:rPr>
      </w:pPr>
    </w:p>
    <w:p w14:paraId="1A675967" w14:textId="77777777" w:rsidR="00D01626" w:rsidRPr="00C01873" w:rsidRDefault="00D01626" w:rsidP="00D01626">
      <w:pPr>
        <w:pStyle w:val="Body"/>
        <w:tabs>
          <w:tab w:val="left" w:pos="8405"/>
        </w:tabs>
        <w:rPr>
          <w:rFonts w:asciiTheme="majorHAnsi" w:hAnsiTheme="majorHAnsi" w:cstheme="majorHAnsi"/>
          <w:b/>
          <w:bCs/>
        </w:rPr>
      </w:pPr>
      <w:r w:rsidRPr="00C01873">
        <w:rPr>
          <w:rFonts w:asciiTheme="majorHAnsi" w:hAnsiTheme="majorHAnsi" w:cstheme="majorHAnsi"/>
          <w:b/>
          <w:bCs/>
        </w:rPr>
        <w:t xml:space="preserve">Was ist bei der Herausgabe von Krankengeschichten und Röntgenbilder zu beachten? </w:t>
      </w:r>
    </w:p>
    <w:p w14:paraId="09DD92CC" w14:textId="6BDC9360" w:rsidR="00D01626" w:rsidRPr="00C01873" w:rsidRDefault="00D01626" w:rsidP="00D01626">
      <w:pPr>
        <w:pStyle w:val="Body"/>
        <w:tabs>
          <w:tab w:val="left" w:pos="8405"/>
        </w:tabs>
        <w:rPr>
          <w:rFonts w:asciiTheme="majorHAnsi" w:hAnsiTheme="majorHAnsi" w:cstheme="majorHAnsi"/>
        </w:rPr>
      </w:pPr>
      <w:r w:rsidRPr="00C01873">
        <w:rPr>
          <w:rFonts w:asciiTheme="majorHAnsi" w:hAnsiTheme="majorHAnsi" w:cstheme="majorHAnsi"/>
        </w:rPr>
        <w:t xml:space="preserve">In einigen Fällen regeln die kantonalen Gesundheitsgesetze, ob die Krankengeschichte der Patientin/dem Patienten im Original oder als Kopie ausgehändigt werden darf. Die Anwendung des jeweiligen kantonalen Gesundheitsgesetzes bestimmt sich nach dem Standort der </w:t>
      </w:r>
      <w:r w:rsidR="00227755" w:rsidRPr="00C01873">
        <w:rPr>
          <w:rFonts w:asciiTheme="majorHAnsi" w:hAnsiTheme="majorHAnsi" w:cstheme="majorHAnsi"/>
        </w:rPr>
        <w:t>Arztp</w:t>
      </w:r>
      <w:r w:rsidRPr="00C01873">
        <w:rPr>
          <w:rFonts w:asciiTheme="majorHAnsi" w:hAnsiTheme="majorHAnsi" w:cstheme="majorHAnsi"/>
        </w:rPr>
        <w:t xml:space="preserve">raxis. Sollte keine Regelung bezüglich der Herausgabe von Krankengeschichten im jeweiligen kantonalen Gesundheitsgesetz bestehen, ist diesbezüglich das zuständige kantonale Gesundheitsdepartement zu kontaktieren. </w:t>
      </w:r>
    </w:p>
    <w:p w14:paraId="14554F70" w14:textId="57C824E7" w:rsidR="00D01626" w:rsidRPr="00C01873" w:rsidRDefault="00D01626" w:rsidP="00D01626">
      <w:pPr>
        <w:pStyle w:val="Body"/>
        <w:tabs>
          <w:tab w:val="left" w:pos="8405"/>
        </w:tabs>
        <w:rPr>
          <w:rFonts w:asciiTheme="majorHAnsi" w:hAnsiTheme="majorHAnsi" w:cstheme="majorHAnsi"/>
        </w:rPr>
      </w:pPr>
      <w:r w:rsidRPr="00C01873">
        <w:rPr>
          <w:rFonts w:asciiTheme="majorHAnsi" w:hAnsiTheme="majorHAnsi" w:cstheme="majorHAnsi"/>
        </w:rPr>
        <w:lastRenderedPageBreak/>
        <w:t>Ist die Herausgabe des Originals nach kantonalem Gesetz erlaubt und wird die Krankengeschichte im Original der Patientin/dem Patienten ausgehändigt, wird empfohlen</w:t>
      </w:r>
      <w:r w:rsidR="004F3C21" w:rsidRPr="00C01873">
        <w:rPr>
          <w:rFonts w:asciiTheme="majorHAnsi" w:hAnsiTheme="majorHAnsi" w:cstheme="majorHAnsi"/>
        </w:rPr>
        <w:t>,</w:t>
      </w:r>
      <w:r w:rsidRPr="00C01873">
        <w:rPr>
          <w:rFonts w:asciiTheme="majorHAnsi" w:hAnsiTheme="majorHAnsi" w:cstheme="majorHAnsi"/>
        </w:rPr>
        <w:t xml:space="preserve"> dies schriftlich von der Patientin/dem Patienten bescheinigen zu lassen und eine Kopie der Krankengeschichte aufzubewahren</w:t>
      </w:r>
      <w:r w:rsidR="0026630D">
        <w:rPr>
          <w:rFonts w:asciiTheme="majorHAnsi" w:hAnsiTheme="majorHAnsi" w:cstheme="majorHAnsi"/>
        </w:rPr>
        <w:t>.</w:t>
      </w:r>
      <w:r w:rsidRPr="00C01873">
        <w:rPr>
          <w:rFonts w:asciiTheme="majorHAnsi" w:hAnsiTheme="majorHAnsi" w:cstheme="majorHAnsi"/>
        </w:rPr>
        <w:t xml:space="preserve">  </w:t>
      </w:r>
    </w:p>
    <w:p w14:paraId="27D53F6D" w14:textId="77777777" w:rsidR="00D01626" w:rsidRPr="00C01873" w:rsidRDefault="00D01626" w:rsidP="00D01626">
      <w:pPr>
        <w:pStyle w:val="Body"/>
        <w:tabs>
          <w:tab w:val="left" w:pos="8405"/>
        </w:tabs>
        <w:rPr>
          <w:rFonts w:asciiTheme="majorHAnsi" w:hAnsiTheme="majorHAnsi" w:cstheme="majorHAnsi"/>
          <w:szCs w:val="18"/>
        </w:rPr>
      </w:pPr>
      <w:r w:rsidRPr="00C01873">
        <w:rPr>
          <w:rFonts w:asciiTheme="majorHAnsi" w:hAnsiTheme="majorHAnsi" w:cstheme="majorHAnsi"/>
        </w:rPr>
        <w:t xml:space="preserve">Bei Röntgenbildern wird empfohlen, die Röntgenbilder jeweils im Original gegen Quittung der Patientin/dem Patienten zur Verfügung zu stellen. Sollten die Röntgenbilder in digitaler Form vorliegen, können diese </w:t>
      </w:r>
      <w:r w:rsidRPr="00C01873">
        <w:rPr>
          <w:rFonts w:asciiTheme="majorHAnsi" w:hAnsiTheme="majorHAnsi" w:cstheme="majorHAnsi"/>
          <w:szCs w:val="18"/>
        </w:rPr>
        <w:t>auf einem Datenträger (CD/DVD, USB-Stick, etc.) der Patientin oder dem Patienten ausgehändigt werden.</w:t>
      </w:r>
    </w:p>
    <w:p w14:paraId="4E5F2929" w14:textId="77777777" w:rsidR="00FB46C5" w:rsidRDefault="00FB46C5" w:rsidP="00FB46C5">
      <w:pPr>
        <w:pStyle w:val="Body"/>
        <w:tabs>
          <w:tab w:val="left" w:pos="8405"/>
        </w:tabs>
        <w:rPr>
          <w:rFonts w:asciiTheme="majorHAnsi" w:hAnsiTheme="majorHAnsi" w:cstheme="majorHAnsi"/>
          <w:i/>
          <w:iCs/>
          <w:szCs w:val="18"/>
        </w:rPr>
      </w:pPr>
      <w:r w:rsidRPr="00C01873">
        <w:rPr>
          <w:rFonts w:asciiTheme="majorHAnsi" w:hAnsiTheme="majorHAnsi" w:cstheme="majorHAnsi"/>
          <w:i/>
          <w:iCs/>
          <w:szCs w:val="18"/>
          <w:highlight w:val="lightGray"/>
        </w:rPr>
        <w:t xml:space="preserve">Hinweis: Für die Herausgabe von Krankengeschichten oder Röntgenbildern kann die </w:t>
      </w:r>
      <w:hyperlink r:id="rId12" w:history="1">
        <w:r w:rsidRPr="00FB46C5">
          <w:rPr>
            <w:rStyle w:val="Hyperlink"/>
            <w:rFonts w:asciiTheme="majorHAnsi" w:hAnsiTheme="majorHAnsi" w:cstheme="majorHAnsi"/>
            <w:i/>
            <w:iCs/>
            <w:szCs w:val="18"/>
            <w:highlight w:val="lightGray"/>
          </w:rPr>
          <w:t xml:space="preserve">Anleitung Auskunft- und Herausgabegesuche über Personendaten </w:t>
        </w:r>
      </w:hyperlink>
      <w:r w:rsidRPr="00C01873">
        <w:rPr>
          <w:rFonts w:asciiTheme="majorHAnsi" w:hAnsiTheme="majorHAnsi" w:cstheme="majorHAnsi"/>
          <w:i/>
          <w:iCs/>
          <w:szCs w:val="18"/>
          <w:highlight w:val="lightGray"/>
        </w:rPr>
        <w:t>beigezogen werden.</w:t>
      </w:r>
    </w:p>
    <w:p w14:paraId="6E582F01" w14:textId="77777777" w:rsidR="002A2B6D" w:rsidRPr="00C01873" w:rsidRDefault="002A2B6D" w:rsidP="00D01626">
      <w:pPr>
        <w:pStyle w:val="Body"/>
        <w:tabs>
          <w:tab w:val="left" w:pos="8405"/>
        </w:tabs>
        <w:rPr>
          <w:rFonts w:asciiTheme="majorHAnsi" w:hAnsiTheme="majorHAnsi" w:cstheme="majorHAnsi"/>
          <w:i/>
          <w:iCs/>
        </w:rPr>
      </w:pPr>
    </w:p>
    <w:p w14:paraId="604728C5" w14:textId="77777777" w:rsidR="007940EA" w:rsidRPr="00C01873" w:rsidRDefault="009C447E">
      <w:pPr>
        <w:pStyle w:val="Body"/>
        <w:tabs>
          <w:tab w:val="left" w:pos="8405"/>
        </w:tabs>
        <w:rPr>
          <w:rFonts w:asciiTheme="majorHAnsi" w:hAnsiTheme="majorHAnsi" w:cstheme="majorHAnsi"/>
          <w:b/>
          <w:bCs/>
        </w:rPr>
      </w:pPr>
      <w:r w:rsidRPr="00C01873">
        <w:rPr>
          <w:rFonts w:asciiTheme="majorHAnsi" w:hAnsiTheme="majorHAnsi" w:cstheme="majorHAnsi"/>
          <w:b/>
          <w:bCs/>
        </w:rPr>
        <w:t>Was ist bei der Herausgabe von Krankengeschichten und Röntgenbilder bei verstorbenen Personen zu beachten?</w:t>
      </w:r>
    </w:p>
    <w:p w14:paraId="24F3EF93" w14:textId="36F92381" w:rsidR="007940EA" w:rsidRPr="00C01873" w:rsidRDefault="009C447E">
      <w:pPr>
        <w:pStyle w:val="Body"/>
        <w:tabs>
          <w:tab w:val="left" w:pos="8405"/>
        </w:tabs>
        <w:rPr>
          <w:rFonts w:asciiTheme="majorHAnsi" w:hAnsiTheme="majorHAnsi" w:cstheme="majorHAnsi"/>
        </w:rPr>
      </w:pPr>
      <w:r w:rsidRPr="00C01873">
        <w:rPr>
          <w:rFonts w:asciiTheme="majorHAnsi" w:hAnsiTheme="majorHAnsi" w:cstheme="majorHAnsi"/>
        </w:rPr>
        <w:t xml:space="preserve">Ärztinnen und Ärzte unterstehen dem Berufsgeheimnis. </w:t>
      </w:r>
      <w:r w:rsidR="00124AEE">
        <w:rPr>
          <w:rFonts w:asciiTheme="majorHAnsi" w:hAnsiTheme="majorHAnsi" w:cstheme="majorHAnsi"/>
        </w:rPr>
        <w:t xml:space="preserve">Der Schutz des Patientengeheimnisses geht über den Tod der Patientin hinaus. </w:t>
      </w:r>
      <w:r w:rsidR="006D4A72">
        <w:rPr>
          <w:rFonts w:asciiTheme="majorHAnsi" w:hAnsiTheme="majorHAnsi" w:cstheme="majorHAnsi"/>
        </w:rPr>
        <w:t xml:space="preserve">Der Anspruch auf Einsichtnahme in die Krankengeschichte der verstorbenen Patientin geht nicht auf die </w:t>
      </w:r>
      <w:r w:rsidR="00C56EE5">
        <w:rPr>
          <w:rFonts w:asciiTheme="majorHAnsi" w:hAnsiTheme="majorHAnsi" w:cstheme="majorHAnsi"/>
        </w:rPr>
        <w:t>Erben über.</w:t>
      </w:r>
      <w:r w:rsidR="003B0A33">
        <w:rPr>
          <w:rFonts w:asciiTheme="majorHAnsi" w:hAnsiTheme="majorHAnsi" w:cstheme="majorHAnsi"/>
        </w:rPr>
        <w:t xml:space="preserve"> Die kantonale Gesundheits</w:t>
      </w:r>
      <w:r w:rsidR="007E2BE8">
        <w:rPr>
          <w:rFonts w:asciiTheme="majorHAnsi" w:hAnsiTheme="majorHAnsi" w:cstheme="majorHAnsi"/>
        </w:rPr>
        <w:t>behörde</w:t>
      </w:r>
      <w:r w:rsidR="003B0A33">
        <w:rPr>
          <w:rFonts w:asciiTheme="majorHAnsi" w:hAnsiTheme="majorHAnsi" w:cstheme="majorHAnsi"/>
        </w:rPr>
        <w:t xml:space="preserve"> </w:t>
      </w:r>
      <w:r w:rsidR="00623016">
        <w:rPr>
          <w:rFonts w:asciiTheme="majorHAnsi" w:hAnsiTheme="majorHAnsi" w:cstheme="majorHAnsi"/>
        </w:rPr>
        <w:t>prüft im konkreten Fall auf Gesuch hin, ob die Ärztin oder der Arzt</w:t>
      </w:r>
      <w:r w:rsidR="00862641">
        <w:rPr>
          <w:rFonts w:asciiTheme="majorHAnsi" w:hAnsiTheme="majorHAnsi" w:cstheme="majorHAnsi"/>
        </w:rPr>
        <w:t xml:space="preserve"> von der beruflichen Schweigepflicht entbunden werden </w:t>
      </w:r>
      <w:r w:rsidR="00A328C7">
        <w:rPr>
          <w:rFonts w:asciiTheme="majorHAnsi" w:hAnsiTheme="majorHAnsi" w:cstheme="majorHAnsi"/>
        </w:rPr>
        <w:t>kann</w:t>
      </w:r>
      <w:r w:rsidR="00862641">
        <w:rPr>
          <w:rFonts w:asciiTheme="majorHAnsi" w:hAnsiTheme="majorHAnsi" w:cstheme="majorHAnsi"/>
        </w:rPr>
        <w:t>.</w:t>
      </w:r>
    </w:p>
    <w:p w14:paraId="1DF026BC" w14:textId="6B06C32E" w:rsidR="007940EA" w:rsidRPr="00C01873" w:rsidRDefault="009C447E">
      <w:pPr>
        <w:pStyle w:val="Body"/>
        <w:tabs>
          <w:tab w:val="left" w:pos="8405"/>
        </w:tabs>
        <w:rPr>
          <w:rFonts w:asciiTheme="majorHAnsi" w:hAnsiTheme="majorHAnsi" w:cstheme="majorHAnsi"/>
        </w:rPr>
      </w:pPr>
      <w:r w:rsidRPr="00C01873">
        <w:rPr>
          <w:rFonts w:asciiTheme="majorHAnsi" w:hAnsiTheme="majorHAnsi" w:cstheme="majorHAnsi"/>
        </w:rPr>
        <w:t xml:space="preserve">Darf die Herausgabe der Krankengeschichte erfolgen, so ist bei der Herausgabe von Patientendaten an Dritte sicherzustellen, dass nur die Daten bekanntgegeben werden, zu deren Einsicht die empfangende </w:t>
      </w:r>
      <w:r w:rsidR="004F2873">
        <w:rPr>
          <w:rFonts w:asciiTheme="majorHAnsi" w:hAnsiTheme="majorHAnsi" w:cstheme="majorHAnsi"/>
        </w:rPr>
        <w:t>Drittperson</w:t>
      </w:r>
      <w:r w:rsidR="004F2873" w:rsidRPr="00C01873">
        <w:rPr>
          <w:rFonts w:asciiTheme="majorHAnsi" w:hAnsiTheme="majorHAnsi" w:cstheme="majorHAnsi"/>
        </w:rPr>
        <w:t xml:space="preserve"> </w:t>
      </w:r>
      <w:r w:rsidRPr="00C01873">
        <w:rPr>
          <w:rFonts w:asciiTheme="majorHAnsi" w:hAnsiTheme="majorHAnsi" w:cstheme="majorHAnsi"/>
        </w:rPr>
        <w:t>berechtigt ist</w:t>
      </w:r>
      <w:r w:rsidR="00037106">
        <w:rPr>
          <w:rFonts w:asciiTheme="majorHAnsi" w:hAnsiTheme="majorHAnsi" w:cstheme="majorHAnsi"/>
        </w:rPr>
        <w:t xml:space="preserve">. </w:t>
      </w:r>
    </w:p>
    <w:p w14:paraId="210AC5D4" w14:textId="3D6BFB9D" w:rsidR="007940EA" w:rsidRDefault="009C447E">
      <w:pPr>
        <w:pStyle w:val="Body"/>
        <w:tabs>
          <w:tab w:val="left" w:pos="8405"/>
        </w:tabs>
        <w:rPr>
          <w:rFonts w:asciiTheme="majorHAnsi" w:hAnsiTheme="majorHAnsi" w:cstheme="majorHAnsi"/>
          <w:i/>
          <w:iCs/>
          <w:szCs w:val="18"/>
        </w:rPr>
      </w:pPr>
      <w:r w:rsidRPr="00C01873">
        <w:rPr>
          <w:rFonts w:asciiTheme="majorHAnsi" w:hAnsiTheme="majorHAnsi" w:cstheme="majorHAnsi"/>
          <w:i/>
          <w:iCs/>
          <w:szCs w:val="18"/>
          <w:highlight w:val="lightGray"/>
        </w:rPr>
        <w:t xml:space="preserve">Hinweis: Für die Herausgabe von Krankengeschichten oder Röntgenbildern kann die </w:t>
      </w:r>
      <w:hyperlink r:id="rId13" w:history="1">
        <w:r w:rsidR="00FB46C5" w:rsidRPr="00FB46C5">
          <w:rPr>
            <w:rStyle w:val="Hyperlink"/>
            <w:rFonts w:asciiTheme="majorHAnsi" w:hAnsiTheme="majorHAnsi" w:cstheme="majorHAnsi"/>
            <w:i/>
            <w:iCs/>
            <w:szCs w:val="18"/>
            <w:highlight w:val="lightGray"/>
          </w:rPr>
          <w:t>Anleitung Auskunft- und Herausgabegesuche über Personendaten</w:t>
        </w:r>
        <w:r w:rsidRPr="00FB46C5">
          <w:rPr>
            <w:rStyle w:val="Hyperlink"/>
            <w:rFonts w:asciiTheme="majorHAnsi" w:hAnsiTheme="majorHAnsi" w:cstheme="majorHAnsi"/>
            <w:i/>
            <w:iCs/>
            <w:szCs w:val="18"/>
            <w:highlight w:val="lightGray"/>
          </w:rPr>
          <w:t xml:space="preserve"> </w:t>
        </w:r>
      </w:hyperlink>
      <w:r w:rsidRPr="00C01873">
        <w:rPr>
          <w:rFonts w:asciiTheme="majorHAnsi" w:hAnsiTheme="majorHAnsi" w:cstheme="majorHAnsi"/>
          <w:i/>
          <w:iCs/>
          <w:szCs w:val="18"/>
          <w:highlight w:val="lightGray"/>
        </w:rPr>
        <w:t>beigezogen werden.</w:t>
      </w:r>
    </w:p>
    <w:p w14:paraId="603FD341" w14:textId="77777777" w:rsidR="002A2B6D" w:rsidRPr="00C01873" w:rsidRDefault="002A2B6D">
      <w:pPr>
        <w:pStyle w:val="Body"/>
        <w:tabs>
          <w:tab w:val="left" w:pos="8405"/>
        </w:tabs>
        <w:rPr>
          <w:rFonts w:asciiTheme="majorHAnsi" w:hAnsiTheme="majorHAnsi" w:cstheme="majorHAnsi"/>
          <w:i/>
          <w:iCs/>
        </w:rPr>
      </w:pPr>
    </w:p>
    <w:p w14:paraId="4F273D3D" w14:textId="77777777" w:rsidR="007940EA" w:rsidRPr="00C01873" w:rsidRDefault="009C447E">
      <w:pPr>
        <w:pStyle w:val="Body"/>
        <w:tabs>
          <w:tab w:val="left" w:pos="8405"/>
        </w:tabs>
        <w:rPr>
          <w:rFonts w:asciiTheme="majorHAnsi" w:hAnsiTheme="majorHAnsi" w:cstheme="majorHAnsi"/>
          <w:b/>
          <w:bCs/>
        </w:rPr>
      </w:pPr>
      <w:r w:rsidRPr="00C01873">
        <w:rPr>
          <w:rFonts w:asciiTheme="majorHAnsi" w:hAnsiTheme="majorHAnsi" w:cstheme="majorHAnsi"/>
          <w:b/>
          <w:bCs/>
        </w:rPr>
        <w:t>Was ist bei der Löschung/Vernichtung von Patientendaten zu beachten?</w:t>
      </w:r>
    </w:p>
    <w:p w14:paraId="782CB3FC" w14:textId="453CB772" w:rsidR="00F91BE3" w:rsidRPr="00C01873" w:rsidRDefault="009C447E" w:rsidP="00DC1C80">
      <w:pPr>
        <w:pStyle w:val="Body"/>
        <w:tabs>
          <w:tab w:val="left" w:pos="8405"/>
        </w:tabs>
        <w:rPr>
          <w:rFonts w:asciiTheme="majorHAnsi" w:hAnsiTheme="majorHAnsi" w:cstheme="majorHAnsi"/>
        </w:rPr>
      </w:pPr>
      <w:r w:rsidRPr="00C01873">
        <w:rPr>
          <w:rFonts w:asciiTheme="majorHAnsi" w:hAnsiTheme="majorHAnsi" w:cstheme="majorHAnsi"/>
        </w:rPr>
        <w:t xml:space="preserve">Bevor Patientendaten gelöscht oder vernichtet werden, ist zu prüfen, ob eine gesetzliche Aufbewahrungspflicht besteht. </w:t>
      </w:r>
      <w:r w:rsidR="007507FC">
        <w:rPr>
          <w:rFonts w:asciiTheme="majorHAnsi" w:hAnsiTheme="majorHAnsi" w:cstheme="majorHAnsi"/>
        </w:rPr>
        <w:t>Die massgebende</w:t>
      </w:r>
      <w:r w:rsidR="007E2BE8">
        <w:rPr>
          <w:rFonts w:asciiTheme="majorHAnsi" w:hAnsiTheme="majorHAnsi" w:cstheme="majorHAnsi"/>
        </w:rPr>
        <w:t>n</w:t>
      </w:r>
      <w:r w:rsidR="007507FC">
        <w:rPr>
          <w:rFonts w:asciiTheme="majorHAnsi" w:hAnsiTheme="majorHAnsi" w:cstheme="majorHAnsi"/>
        </w:rPr>
        <w:t xml:space="preserve"> Grundlage</w:t>
      </w:r>
      <w:r w:rsidR="007E2BE8">
        <w:rPr>
          <w:rFonts w:asciiTheme="majorHAnsi" w:hAnsiTheme="majorHAnsi" w:cstheme="majorHAnsi"/>
        </w:rPr>
        <w:t>n</w:t>
      </w:r>
      <w:r w:rsidR="007507FC">
        <w:rPr>
          <w:rFonts w:asciiTheme="majorHAnsi" w:hAnsiTheme="majorHAnsi" w:cstheme="majorHAnsi"/>
        </w:rPr>
        <w:t xml:space="preserve"> dafür sind die kantonalen Gesundheitsgesetze. </w:t>
      </w:r>
      <w:r w:rsidR="00F91BE3">
        <w:rPr>
          <w:rFonts w:asciiTheme="majorHAnsi" w:hAnsiTheme="majorHAnsi" w:cstheme="majorHAnsi"/>
        </w:rPr>
        <w:t>Ist die gesetzliche Aufbewahrungspflicht abgelaufen, können Patienten</w:t>
      </w:r>
      <w:r w:rsidR="002A24EA">
        <w:rPr>
          <w:rFonts w:asciiTheme="majorHAnsi" w:hAnsiTheme="majorHAnsi" w:cstheme="majorHAnsi"/>
        </w:rPr>
        <w:t>daten</w:t>
      </w:r>
      <w:r w:rsidR="00F91BE3">
        <w:rPr>
          <w:rFonts w:asciiTheme="majorHAnsi" w:hAnsiTheme="majorHAnsi" w:cstheme="majorHAnsi"/>
        </w:rPr>
        <w:t xml:space="preserve"> gelöscht o</w:t>
      </w:r>
      <w:r w:rsidR="002A24EA">
        <w:rPr>
          <w:rFonts w:asciiTheme="majorHAnsi" w:hAnsiTheme="majorHAnsi" w:cstheme="majorHAnsi"/>
        </w:rPr>
        <w:t xml:space="preserve">der vernichtet werden. </w:t>
      </w:r>
      <w:r w:rsidR="00DC1C80" w:rsidRPr="00C01873">
        <w:rPr>
          <w:rFonts w:asciiTheme="majorHAnsi" w:hAnsiTheme="majorHAnsi" w:cstheme="majorHAnsi"/>
        </w:rPr>
        <w:t xml:space="preserve">Stehen einer Löschung weder </w:t>
      </w:r>
      <w:r w:rsidR="00DC1C80">
        <w:rPr>
          <w:rFonts w:asciiTheme="majorHAnsi" w:hAnsiTheme="majorHAnsi" w:cstheme="majorHAnsi"/>
        </w:rPr>
        <w:t>andere</w:t>
      </w:r>
      <w:r w:rsidR="00DC1C80" w:rsidRPr="00C01873">
        <w:rPr>
          <w:rFonts w:asciiTheme="majorHAnsi" w:hAnsiTheme="majorHAnsi" w:cstheme="majorHAnsi"/>
        </w:rPr>
        <w:t xml:space="preserve"> gesetzliche </w:t>
      </w:r>
      <w:r w:rsidR="00DC1C80">
        <w:rPr>
          <w:rFonts w:asciiTheme="majorHAnsi" w:hAnsiTheme="majorHAnsi" w:cstheme="majorHAnsi"/>
        </w:rPr>
        <w:t>Bestimmungen</w:t>
      </w:r>
      <w:r w:rsidR="00DC1C80" w:rsidRPr="00C01873">
        <w:rPr>
          <w:rFonts w:asciiTheme="majorHAnsi" w:hAnsiTheme="majorHAnsi" w:cstheme="majorHAnsi"/>
        </w:rPr>
        <w:t xml:space="preserve"> noch ein anderes überwiegendes Interesse</w:t>
      </w:r>
      <w:r w:rsidR="009B7E25">
        <w:rPr>
          <w:rFonts w:asciiTheme="majorHAnsi" w:hAnsiTheme="majorHAnsi" w:cstheme="majorHAnsi"/>
        </w:rPr>
        <w:t xml:space="preserve"> </w:t>
      </w:r>
      <w:r w:rsidR="00DC1C80" w:rsidRPr="00C01873">
        <w:rPr>
          <w:rFonts w:asciiTheme="majorHAnsi" w:hAnsiTheme="majorHAnsi" w:cstheme="majorHAnsi"/>
        </w:rPr>
        <w:t>entgegen, sind die Patientendaten unwiderruflich zu löschen resp. zu vernichten.</w:t>
      </w:r>
    </w:p>
    <w:p w14:paraId="55B2E6E3" w14:textId="77777777" w:rsidR="007940EA" w:rsidRPr="00C01873" w:rsidRDefault="009C447E">
      <w:pPr>
        <w:pStyle w:val="Body"/>
        <w:tabs>
          <w:tab w:val="left" w:pos="8405"/>
        </w:tabs>
        <w:rPr>
          <w:rFonts w:asciiTheme="majorHAnsi" w:hAnsiTheme="majorHAnsi" w:cstheme="majorHAnsi"/>
        </w:rPr>
      </w:pPr>
      <w:r w:rsidRPr="00C01873">
        <w:rPr>
          <w:rFonts w:asciiTheme="majorHAnsi" w:hAnsiTheme="majorHAnsi" w:cstheme="majorHAnsi"/>
        </w:rPr>
        <w:t xml:space="preserve">Unwiderruflich bedeutet, dass es niemandem mehr möglich ist, die Personendaten zu lesen oder wiederherzustellen. </w:t>
      </w:r>
    </w:p>
    <w:p w14:paraId="514FE878" w14:textId="472F1092" w:rsidR="002D5264" w:rsidRDefault="009C447E" w:rsidP="002D5264">
      <w:pPr>
        <w:pStyle w:val="Body"/>
        <w:tabs>
          <w:tab w:val="left" w:pos="8405"/>
        </w:tabs>
        <w:rPr>
          <w:rFonts w:asciiTheme="majorHAnsi" w:hAnsiTheme="majorHAnsi" w:cstheme="majorHAnsi"/>
          <w:i/>
          <w:iCs/>
        </w:rPr>
      </w:pPr>
      <w:r w:rsidRPr="00C01873">
        <w:rPr>
          <w:rFonts w:asciiTheme="majorHAnsi" w:hAnsiTheme="majorHAnsi" w:cstheme="majorHAnsi"/>
          <w:i/>
          <w:iCs/>
          <w:highlight w:val="lightGray"/>
        </w:rPr>
        <w:t xml:space="preserve">Hinweis: Eine Hilfestellung zu den Aufbewahrungspflichten bietet </w:t>
      </w:r>
      <w:r w:rsidR="00DE2A6E">
        <w:rPr>
          <w:rFonts w:asciiTheme="majorHAnsi" w:hAnsiTheme="majorHAnsi" w:cstheme="majorHAnsi"/>
          <w:i/>
          <w:iCs/>
        </w:rPr>
        <w:t xml:space="preserve">der </w:t>
      </w:r>
      <w:hyperlink r:id="rId14" w:history="1">
        <w:r w:rsidR="00DE2A6E" w:rsidRPr="00DE2A6E">
          <w:rPr>
            <w:rStyle w:val="Hyperlink"/>
            <w:rFonts w:asciiTheme="majorHAnsi" w:hAnsiTheme="majorHAnsi" w:cstheme="majorHAnsi"/>
            <w:i/>
            <w:iCs/>
          </w:rPr>
          <w:t>Leitfaden für die Aufbewahrung und Archivierung</w:t>
        </w:r>
      </w:hyperlink>
      <w:r w:rsidR="00DE2A6E">
        <w:rPr>
          <w:rFonts w:asciiTheme="majorHAnsi" w:hAnsiTheme="majorHAnsi" w:cstheme="majorHAnsi"/>
          <w:i/>
          <w:iCs/>
        </w:rPr>
        <w:t>.</w:t>
      </w:r>
    </w:p>
    <w:p w14:paraId="4CD4A7E1" w14:textId="77777777" w:rsidR="004F2C68" w:rsidRDefault="004F2C68" w:rsidP="002D5264">
      <w:pPr>
        <w:pStyle w:val="Body"/>
        <w:tabs>
          <w:tab w:val="left" w:pos="8405"/>
        </w:tabs>
        <w:rPr>
          <w:rFonts w:asciiTheme="majorHAnsi" w:hAnsiTheme="majorHAnsi" w:cstheme="majorHAnsi"/>
          <w:i/>
          <w:iCs/>
        </w:rPr>
      </w:pPr>
    </w:p>
    <w:p w14:paraId="57DEA1D3" w14:textId="77777777" w:rsidR="002D5264" w:rsidRPr="004570AD" w:rsidRDefault="002D5264" w:rsidP="002D5264">
      <w:pPr>
        <w:spacing w:line="312" w:lineRule="auto"/>
        <w:rPr>
          <w:rFonts w:asciiTheme="majorHAnsi" w:hAnsiTheme="majorHAnsi" w:cstheme="majorHAnsi"/>
          <w:b/>
          <w:bCs/>
          <w:sz w:val="18"/>
          <w:szCs w:val="18"/>
          <w:lang w:val="de-CH"/>
        </w:rPr>
      </w:pPr>
      <w:r w:rsidRPr="004570AD">
        <w:rPr>
          <w:rFonts w:asciiTheme="majorHAnsi" w:hAnsiTheme="majorHAnsi" w:cstheme="majorHAnsi"/>
          <w:b/>
          <w:bCs/>
          <w:sz w:val="18"/>
          <w:szCs w:val="18"/>
          <w:lang w:val="de-CH"/>
        </w:rPr>
        <w:t>Unsere Arztpraxis arbeitet mit verschiedenen Dienstleisterinnen, beispielsweise IT-Unternehmen, zusammen. Benötigen wir für die Zusammenarbeit Verträge, welche den Umgang mit Personendaten resp. den Datenschutz und die Geheimhaltung regeln?</w:t>
      </w:r>
    </w:p>
    <w:p w14:paraId="12F31185" w14:textId="77777777" w:rsidR="002D5264" w:rsidRDefault="002D5264" w:rsidP="002D5264">
      <w:pPr>
        <w:spacing w:line="312" w:lineRule="auto"/>
        <w:rPr>
          <w:rFonts w:asciiTheme="majorHAnsi" w:hAnsiTheme="majorHAnsi" w:cstheme="majorHAnsi"/>
          <w:sz w:val="18"/>
          <w:szCs w:val="18"/>
          <w:lang w:val="de-CH" w:eastAsia="de-CH"/>
        </w:rPr>
      </w:pPr>
      <w:r w:rsidRPr="004570AD">
        <w:rPr>
          <w:rFonts w:asciiTheme="majorHAnsi" w:hAnsiTheme="majorHAnsi" w:cstheme="majorHAnsi"/>
          <w:sz w:val="18"/>
          <w:szCs w:val="18"/>
          <w:lang w:val="de-CH" w:eastAsia="de-CH"/>
        </w:rPr>
        <w:t xml:space="preserve">Sofern die Geheimhaltung nicht bereits in den bestehenden Verträgen mit </w:t>
      </w:r>
      <w:r>
        <w:rPr>
          <w:rFonts w:asciiTheme="majorHAnsi" w:hAnsiTheme="majorHAnsi" w:cstheme="majorHAnsi"/>
          <w:sz w:val="18"/>
          <w:szCs w:val="18"/>
          <w:lang w:val="de-CH" w:eastAsia="de-CH"/>
        </w:rPr>
        <w:t>i</w:t>
      </w:r>
      <w:r w:rsidRPr="004570AD">
        <w:rPr>
          <w:rFonts w:asciiTheme="majorHAnsi" w:hAnsiTheme="majorHAnsi" w:cstheme="majorHAnsi"/>
          <w:sz w:val="18"/>
          <w:szCs w:val="18"/>
          <w:lang w:val="de-CH" w:eastAsia="de-CH"/>
        </w:rPr>
        <w:t xml:space="preserve">hren Vertragspartnern geregelt ist, empfehlen wir eine solche entsprechende Vereinbarung zu treffen. Denn sobald ein Dritter mit einer Datenbearbeitung beauftragt wird, ist die Vereinbarung für eine Auftragsbearbeitung abzuschliessen. </w:t>
      </w:r>
      <w:r w:rsidRPr="004570AD">
        <w:rPr>
          <w:rFonts w:asciiTheme="majorHAnsi" w:hAnsiTheme="majorHAnsi" w:cstheme="majorHAnsi"/>
          <w:sz w:val="18"/>
          <w:szCs w:val="18"/>
          <w:lang w:val="de-CH" w:eastAsia="de-CH"/>
        </w:rPr>
        <w:br/>
      </w:r>
    </w:p>
    <w:p w14:paraId="11F3C415" w14:textId="77777777" w:rsidR="002D5264" w:rsidRDefault="002D5264" w:rsidP="002D5264">
      <w:pPr>
        <w:spacing w:line="312" w:lineRule="auto"/>
        <w:rPr>
          <w:rFonts w:asciiTheme="majorHAnsi" w:hAnsiTheme="majorHAnsi" w:cstheme="majorHAnsi"/>
          <w:sz w:val="18"/>
          <w:szCs w:val="18"/>
          <w:lang w:val="de-CH" w:eastAsia="de-CH"/>
        </w:rPr>
      </w:pPr>
      <w:r w:rsidRPr="004570AD">
        <w:rPr>
          <w:rFonts w:asciiTheme="majorHAnsi" w:hAnsiTheme="majorHAnsi" w:cstheme="majorHAnsi"/>
          <w:sz w:val="18"/>
          <w:szCs w:val="18"/>
          <w:lang w:val="de-CH" w:eastAsia="de-CH"/>
        </w:rPr>
        <w:t xml:space="preserve">Mit der Geheimhaltungsvereinbarung verpflichtet sich der Vertragspartner zur Geheimhaltung von gewissen ihm übermittelten bzw. bekannt gewordenen Informationen. Der Abschluss einer Geheimhaltungsvereinbarung eignet sich für solche Situationen, bei denen der Empfänger nicht zur Bearbeitung der Daten beauftragt wurde und mehr zufällig mit diesen vertraulichen Informationen in Kontakt kommt. Bei einer Auftragsbearbeitung bearbeitet der Auftragnehmer weisungsgemäss Personendaten. </w:t>
      </w:r>
      <w:r w:rsidRPr="004570AD">
        <w:rPr>
          <w:rFonts w:asciiTheme="majorHAnsi" w:hAnsiTheme="majorHAnsi" w:cstheme="majorHAnsi"/>
          <w:sz w:val="18"/>
          <w:szCs w:val="18"/>
          <w:lang w:val="de-CH" w:eastAsia="de-CH"/>
        </w:rPr>
        <w:br/>
      </w:r>
      <w:r w:rsidRPr="004570AD">
        <w:rPr>
          <w:rFonts w:asciiTheme="majorHAnsi" w:hAnsiTheme="majorHAnsi" w:cstheme="majorHAnsi"/>
          <w:sz w:val="18"/>
          <w:szCs w:val="18"/>
          <w:lang w:val="de-CH" w:eastAsia="de-CH"/>
        </w:rPr>
        <w:lastRenderedPageBreak/>
        <w:t xml:space="preserve">In Art. 9 des revidierten Datenschutzgesetzes wird unter anderem die Bearbeitung durch Auftragsbearbeiter geregelt. Ein wichtiger Punkt ist, dass die Arztpraxis sich insbesondere vergewissern muss, dass der Auftragsbearbeiter in der Lage ist, die Datensicherheit zu gewährleisten. </w:t>
      </w:r>
      <w:r>
        <w:rPr>
          <w:rFonts w:asciiTheme="majorHAnsi" w:hAnsiTheme="majorHAnsi" w:cstheme="majorHAnsi"/>
          <w:sz w:val="18"/>
          <w:szCs w:val="18"/>
          <w:lang w:val="de-CH" w:eastAsia="de-CH"/>
        </w:rPr>
        <w:t xml:space="preserve">Wer einen Auftragsbearbeiter einsetzt, hat mittels Vertrag sicher zu stellen, dass die Datenbearbeitung durch den Verantwortlichen datenschutzkonform durchgeführt wird. </w:t>
      </w:r>
      <w:r w:rsidRPr="004570AD">
        <w:rPr>
          <w:rFonts w:asciiTheme="majorHAnsi" w:hAnsiTheme="majorHAnsi" w:cstheme="majorHAnsi"/>
          <w:sz w:val="18"/>
          <w:szCs w:val="18"/>
          <w:lang w:val="de-CH" w:eastAsia="de-CH"/>
        </w:rPr>
        <w:t>Das neue Datenschutzgesetz trifft selbstverständlich auch für die bereits tätigen Auftragsbearbeiter zu, so dass auch diese Verträge aktualisiert werden müssen.</w:t>
      </w:r>
      <w:r>
        <w:rPr>
          <w:rFonts w:asciiTheme="majorHAnsi" w:hAnsiTheme="majorHAnsi" w:cstheme="majorHAnsi"/>
          <w:sz w:val="18"/>
          <w:szCs w:val="18"/>
          <w:lang w:val="de-CH" w:eastAsia="de-CH"/>
        </w:rPr>
        <w:t xml:space="preserve"> </w:t>
      </w:r>
    </w:p>
    <w:p w14:paraId="01A94D6B" w14:textId="77777777" w:rsidR="004F2C68" w:rsidRDefault="004F2C68" w:rsidP="002D5264">
      <w:pPr>
        <w:spacing w:line="312" w:lineRule="auto"/>
        <w:rPr>
          <w:rFonts w:asciiTheme="majorHAnsi" w:hAnsiTheme="majorHAnsi" w:cstheme="majorHAnsi"/>
          <w:sz w:val="18"/>
          <w:szCs w:val="18"/>
          <w:lang w:val="de-CH" w:eastAsia="de-CH"/>
        </w:rPr>
      </w:pPr>
    </w:p>
    <w:p w14:paraId="676DB612" w14:textId="77777777" w:rsidR="004F2C68" w:rsidRPr="004303B0" w:rsidRDefault="004F2C68" w:rsidP="004F2C68">
      <w:pPr>
        <w:autoSpaceDE w:val="0"/>
        <w:autoSpaceDN w:val="0"/>
        <w:spacing w:line="360" w:lineRule="auto"/>
        <w:rPr>
          <w:rFonts w:ascii="Calibri" w:hAnsi="Calibri" w:cs="Calibri"/>
          <w:b/>
          <w:bCs/>
          <w:sz w:val="18"/>
          <w:szCs w:val="18"/>
          <w:lang w:val="de-CH" w:eastAsia="en-US"/>
        </w:rPr>
      </w:pPr>
      <w:r w:rsidRPr="004303B0">
        <w:rPr>
          <w:rFonts w:ascii="Calibri" w:hAnsi="Calibri" w:cs="Calibri"/>
          <w:b/>
          <w:bCs/>
          <w:sz w:val="18"/>
          <w:szCs w:val="18"/>
          <w:lang w:val="de-CH" w:eastAsia="en-US"/>
        </w:rPr>
        <w:t>Was ist der Inhalt einer Geheimhaltungsvereinbarung?</w:t>
      </w:r>
    </w:p>
    <w:p w14:paraId="76EEAD39" w14:textId="77777777" w:rsidR="004F2C68" w:rsidRPr="00D92F8D" w:rsidRDefault="004F2C68" w:rsidP="004F2C68">
      <w:pPr>
        <w:autoSpaceDE w:val="0"/>
        <w:autoSpaceDN w:val="0"/>
        <w:spacing w:line="360" w:lineRule="auto"/>
        <w:rPr>
          <w:rFonts w:ascii="Calibri" w:hAnsi="Calibri" w:cs="Calibri"/>
          <w:sz w:val="18"/>
          <w:szCs w:val="18"/>
          <w:lang w:val="de-CH" w:eastAsia="en-US"/>
          <w14:ligatures w14:val="standardContextual"/>
        </w:rPr>
      </w:pPr>
      <w:r w:rsidRPr="00D16D20">
        <w:rPr>
          <w:rFonts w:ascii="Calibri" w:hAnsi="Calibri" w:cs="Calibri"/>
          <w:sz w:val="18"/>
          <w:szCs w:val="18"/>
          <w:lang w:val="de-CH"/>
        </w:rPr>
        <w:t xml:space="preserve">Mit einer Geheimhaltungsvereinbarung verpflichtet sich der Vertragspartner zur Geheimhaltung von gewissen ihm übermittelten bzw. bekanntgewordenen Informationen. In der Geheimhaltungsvereinbarung kann beliebig festgehalten werden, welche Informationen vertraulich bleiben müssen. Die Geheimhaltungspflicht kann sich also auf alle übermittelten bzw. erhaltenen Informationen oder auch nur auf einen qualifizierten Teil davon (z. B. Berufsgeheimnisse, Personendaten) beziehen. Die Geheimhaltungsvereinbarung kann also dazu dienen, die Vertraulichkeit von Berufsgeheimnissen und Personendaten vertraglich sicherzustellen. Sie kann aber weiter auch Informationen der Vertraulichkeit unterwerfen, deren Weitergabe und Bearbeitung durch das Berufsgeheimnis oder das Datenschutzgesetz nicht beschränkt </w:t>
      </w:r>
      <w:r w:rsidRPr="00D92F8D">
        <w:rPr>
          <w:rFonts w:ascii="Calibri" w:hAnsi="Calibri" w:cs="Calibri"/>
          <w:sz w:val="18"/>
          <w:szCs w:val="18"/>
          <w:lang w:val="de-CH"/>
        </w:rPr>
        <w:t>bzw. geregelt wird. Der Abschluss einer Geheimhaltungsvereinbarung eignet sich also nur für Situationen, bei denen der Empfänger mehr zufällig mit vertraulichen Informationen bzw. Personendaten in Berührung kommt und der Empfänger nicht zur Bearbeitung dieser Daten beauftragt ist (z. B. Reinigungsteam; externes Supportteam, Sicherheitsleute usw.).</w:t>
      </w:r>
    </w:p>
    <w:p w14:paraId="75981BC1" w14:textId="77777777" w:rsidR="004F2C68" w:rsidRDefault="004F2C68" w:rsidP="002D5264">
      <w:pPr>
        <w:spacing w:line="312" w:lineRule="auto"/>
        <w:rPr>
          <w:rFonts w:asciiTheme="majorHAnsi" w:hAnsiTheme="majorHAnsi" w:cstheme="majorHAnsi"/>
          <w:sz w:val="18"/>
          <w:szCs w:val="18"/>
          <w:lang w:val="de-CH" w:eastAsia="de-CH"/>
        </w:rPr>
      </w:pPr>
    </w:p>
    <w:p w14:paraId="2D83B514" w14:textId="77777777" w:rsidR="004F2C68" w:rsidRPr="0052539C" w:rsidRDefault="004F2C68" w:rsidP="0052539C">
      <w:pPr>
        <w:spacing w:line="360" w:lineRule="auto"/>
        <w:rPr>
          <w:rFonts w:asciiTheme="majorHAnsi" w:hAnsiTheme="majorHAnsi" w:cstheme="majorHAnsi"/>
          <w:sz w:val="12"/>
          <w:szCs w:val="12"/>
          <w:lang w:val="de-CH" w:eastAsia="de-CH"/>
        </w:rPr>
      </w:pPr>
    </w:p>
    <w:p w14:paraId="05E6287E" w14:textId="77777777" w:rsidR="004F2C68" w:rsidRPr="0052539C" w:rsidRDefault="004F2C68" w:rsidP="0052539C">
      <w:pPr>
        <w:spacing w:line="360" w:lineRule="auto"/>
        <w:rPr>
          <w:rFonts w:asciiTheme="majorHAnsi" w:hAnsiTheme="majorHAnsi" w:cstheme="majorHAnsi"/>
          <w:b/>
          <w:bCs/>
          <w:sz w:val="18"/>
          <w:szCs w:val="18"/>
          <w:lang w:val="de-CH"/>
        </w:rPr>
      </w:pPr>
      <w:r w:rsidRPr="0052539C">
        <w:rPr>
          <w:rFonts w:asciiTheme="majorHAnsi" w:hAnsiTheme="majorHAnsi" w:cstheme="majorHAnsi"/>
          <w:b/>
          <w:bCs/>
          <w:sz w:val="18"/>
          <w:szCs w:val="18"/>
          <w:lang w:val="de-CH"/>
        </w:rPr>
        <w:t>Kommt es vor, dass Vertragspartner mit der Vereinbarung für eine Auftragsbearbeitung nicht einverstanden sind und sich weigern, diese zu unterschreiben?</w:t>
      </w:r>
    </w:p>
    <w:p w14:paraId="69AC2989" w14:textId="77777777" w:rsidR="004F2C68" w:rsidRPr="0052539C" w:rsidRDefault="004F2C68" w:rsidP="0052539C">
      <w:pPr>
        <w:spacing w:line="360" w:lineRule="auto"/>
        <w:rPr>
          <w:rFonts w:asciiTheme="majorHAnsi" w:hAnsiTheme="majorHAnsi" w:cstheme="majorHAnsi"/>
          <w:sz w:val="18"/>
          <w:szCs w:val="18"/>
          <w:lang w:val="de-CH"/>
        </w:rPr>
      </w:pPr>
      <w:r w:rsidRPr="0052539C">
        <w:rPr>
          <w:rFonts w:asciiTheme="majorHAnsi" w:hAnsiTheme="majorHAnsi" w:cstheme="majorHAnsi"/>
          <w:sz w:val="18"/>
          <w:szCs w:val="18"/>
          <w:lang w:val="de-CH"/>
        </w:rPr>
        <w:t xml:space="preserve">Ja. Wir haben einzelne Rückmeldungen erhalten, dass Vertragspartner die Vereinbarung für eine Auftragsbearbeitung nicht unterschreiben wollen, da sie mit einigen Bestimmungen nicht einverstanden sind. Zurzeit sammeln wir solche Anfragen und klären sie in Zusammenarbeit mit dem </w:t>
      </w:r>
      <w:proofErr w:type="spellStart"/>
      <w:r w:rsidRPr="0052539C">
        <w:rPr>
          <w:rFonts w:asciiTheme="majorHAnsi" w:hAnsiTheme="majorHAnsi" w:cstheme="majorHAnsi"/>
          <w:sz w:val="18"/>
          <w:szCs w:val="18"/>
          <w:lang w:val="de-CH"/>
        </w:rPr>
        <w:t>Dept</w:t>
      </w:r>
      <w:proofErr w:type="spellEnd"/>
      <w:r w:rsidRPr="0052539C">
        <w:rPr>
          <w:rFonts w:asciiTheme="majorHAnsi" w:hAnsiTheme="majorHAnsi" w:cstheme="majorHAnsi"/>
          <w:sz w:val="18"/>
          <w:szCs w:val="18"/>
          <w:lang w:val="de-CH"/>
        </w:rPr>
        <w:t>. Digitalisierung / eHealth, dem Datenschutzberater und dem juristischen Dienst. Zudem erarbeitet die FMH zusätzlich eine Checkliste, welche die wichtigsten Inhalte für eine Vereinbarung aufzeigen soll. Diese wird voraussichtlich Ende August auf der Webseite der FMH zur Verfügung stehen.</w:t>
      </w:r>
    </w:p>
    <w:p w14:paraId="4C7D81B7" w14:textId="77777777" w:rsidR="004F2C68" w:rsidRDefault="004F2C68" w:rsidP="002D5264">
      <w:pPr>
        <w:spacing w:line="312" w:lineRule="auto"/>
        <w:rPr>
          <w:rFonts w:asciiTheme="majorHAnsi" w:hAnsiTheme="majorHAnsi" w:cstheme="majorHAnsi"/>
          <w:sz w:val="18"/>
          <w:szCs w:val="18"/>
          <w:lang w:val="de-CH" w:eastAsia="de-CH"/>
        </w:rPr>
      </w:pPr>
    </w:p>
    <w:p w14:paraId="77CB934B" w14:textId="77777777" w:rsidR="002D5264" w:rsidRPr="004303B0" w:rsidRDefault="002D5264" w:rsidP="004303B0">
      <w:pPr>
        <w:pStyle w:val="Body"/>
        <w:tabs>
          <w:tab w:val="left" w:pos="8405"/>
        </w:tabs>
        <w:rPr>
          <w:rFonts w:asciiTheme="majorHAnsi" w:hAnsiTheme="majorHAnsi" w:cstheme="majorHAnsi"/>
          <w:i/>
          <w:iCs/>
        </w:rPr>
      </w:pPr>
    </w:p>
    <w:p w14:paraId="04FD7B2C" w14:textId="77777777" w:rsidR="00A37248" w:rsidRPr="00397EFF" w:rsidRDefault="00A37248" w:rsidP="00D16D20">
      <w:pPr>
        <w:pStyle w:val="Body"/>
        <w:tabs>
          <w:tab w:val="left" w:pos="8405"/>
        </w:tabs>
        <w:spacing w:after="0" w:line="360" w:lineRule="auto"/>
        <w:rPr>
          <w:rFonts w:ascii="Calibri" w:hAnsi="Calibri" w:cs="Calibri"/>
          <w:i/>
          <w:iCs/>
          <w:szCs w:val="18"/>
        </w:rPr>
      </w:pPr>
    </w:p>
    <w:p w14:paraId="6C7D058C" w14:textId="77777777" w:rsidR="00A37248" w:rsidRPr="00397EFF" w:rsidRDefault="00A37248" w:rsidP="00D16D20">
      <w:pPr>
        <w:pStyle w:val="Body"/>
        <w:tabs>
          <w:tab w:val="left" w:pos="8405"/>
        </w:tabs>
        <w:spacing w:after="0" w:line="360" w:lineRule="auto"/>
        <w:rPr>
          <w:rFonts w:ascii="Calibri" w:hAnsi="Calibri" w:cs="Calibri"/>
          <w:i/>
          <w:iCs/>
          <w:szCs w:val="18"/>
        </w:rPr>
      </w:pPr>
    </w:p>
    <w:p w14:paraId="34E61702" w14:textId="77777777" w:rsidR="00B91841" w:rsidRPr="00397EFF" w:rsidRDefault="00B91841" w:rsidP="00D16D20">
      <w:pPr>
        <w:pStyle w:val="Body"/>
        <w:tabs>
          <w:tab w:val="left" w:pos="8405"/>
        </w:tabs>
        <w:spacing w:after="0" w:line="360" w:lineRule="auto"/>
        <w:rPr>
          <w:rFonts w:ascii="Calibri" w:hAnsi="Calibri" w:cs="Calibri"/>
          <w:i/>
          <w:iCs/>
          <w:szCs w:val="18"/>
        </w:rPr>
      </w:pPr>
    </w:p>
    <w:p w14:paraId="0308F955" w14:textId="77777777" w:rsidR="00B91841" w:rsidRPr="00C01873" w:rsidRDefault="00B91841">
      <w:pPr>
        <w:pStyle w:val="Body"/>
        <w:tabs>
          <w:tab w:val="left" w:pos="8405"/>
        </w:tabs>
        <w:rPr>
          <w:rFonts w:asciiTheme="majorHAnsi" w:hAnsiTheme="majorHAnsi" w:cstheme="majorHAnsi"/>
          <w:i/>
          <w:iCs/>
        </w:rPr>
      </w:pPr>
    </w:p>
    <w:sectPr w:rsidR="00B91841" w:rsidRPr="00C01873" w:rsidSect="00C01873">
      <w:footerReference w:type="default" r:id="rId15"/>
      <w:headerReference w:type="first" r:id="rId16"/>
      <w:footerReference w:type="first" r:id="rId17"/>
      <w:pgSz w:w="11900" w:h="16840"/>
      <w:pgMar w:top="2552" w:right="1134" w:bottom="1418" w:left="1134" w:header="709"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FA1F" w14:textId="77777777" w:rsidR="008A5526" w:rsidRDefault="008A5526">
      <w:r>
        <w:separator/>
      </w:r>
    </w:p>
  </w:endnote>
  <w:endnote w:type="continuationSeparator" w:id="0">
    <w:p w14:paraId="5699D991" w14:textId="77777777" w:rsidR="008A5526" w:rsidRDefault="008A5526">
      <w:r>
        <w:continuationSeparator/>
      </w:r>
    </w:p>
  </w:endnote>
  <w:endnote w:type="continuationNotice" w:id="1">
    <w:p w14:paraId="176033D2" w14:textId="77777777" w:rsidR="008A5526" w:rsidRDefault="008A5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w:altName w:val="Leelawadee UI"/>
    <w:charset w:val="00"/>
    <w:family w:val="modern"/>
    <w:pitch w:val="fixed"/>
    <w:sig w:usb0="E60022FF" w:usb1="D200F9FB" w:usb2="02000028" w:usb3="00000000" w:csb0="000001DF" w:csb1="00000000"/>
  </w:font>
  <w:font w:name="Helvetica Neue Light">
    <w:altName w:val="Calibri"/>
    <w:charset w:val="00"/>
    <w:family w:val="auto"/>
    <w:pitch w:val="variable"/>
    <w:sig w:usb0="A00002FF" w:usb1="5000205B" w:usb2="00000002" w:usb3="00000000" w:csb0="00000007"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160D" w14:textId="0A4AF299" w:rsidR="00504812" w:rsidRDefault="00504812" w:rsidP="00504812">
    <w:pPr>
      <w:pStyle w:val="Fuzeile"/>
      <w:jc w:val="right"/>
      <w:rPr>
        <w:rFonts w:asciiTheme="majorHAnsi" w:hAnsiTheme="majorHAnsi" w:cstheme="majorHAnsi"/>
        <w:color w:val="auto"/>
      </w:rPr>
    </w:pPr>
  </w:p>
  <w:p w14:paraId="323D213E" w14:textId="78499FA9" w:rsidR="00504812" w:rsidRPr="00504812" w:rsidRDefault="00504812" w:rsidP="00504812">
    <w:pPr>
      <w:pStyle w:val="Fuzeile"/>
      <w:jc w:val="right"/>
      <w:rPr>
        <w:rFonts w:asciiTheme="majorHAnsi" w:hAnsiTheme="majorHAnsi" w:cstheme="majorHAnsi"/>
        <w:color w:val="auto"/>
      </w:rPr>
    </w:pPr>
    <w:r>
      <w:rPr>
        <w:noProof/>
        <w:lang w:eastAsia="de-CH"/>
      </w:rPr>
      <w:drawing>
        <wp:anchor distT="0" distB="0" distL="114300" distR="114300" simplePos="0" relativeHeight="251658241" behindDoc="0" locked="0" layoutInCell="1" allowOverlap="1" wp14:anchorId="3E762E19" wp14:editId="59CBC4AF">
          <wp:simplePos x="0" y="0"/>
          <wp:positionH relativeFrom="margin">
            <wp:posOffset>657225</wp:posOffset>
          </wp:positionH>
          <wp:positionV relativeFrom="paragraph">
            <wp:posOffset>15875</wp:posOffset>
          </wp:positionV>
          <wp:extent cx="4467225" cy="146050"/>
          <wp:effectExtent l="0" t="0" r="9525" b="6350"/>
          <wp:wrapNone/>
          <wp:docPr id="219" name="Grafik 2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fik 219"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t="76531" r="29027"/>
                  <a:stretch/>
                </pic:blipFill>
                <pic:spPr bwMode="auto">
                  <a:xfrm>
                    <a:off x="0" y="0"/>
                    <a:ext cx="4467225" cy="146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4812">
      <w:rPr>
        <w:rFonts w:asciiTheme="majorHAnsi" w:hAnsiTheme="majorHAnsi" w:cstheme="majorHAnsi"/>
        <w:color w:val="auto"/>
      </w:rPr>
      <w:fldChar w:fldCharType="begin"/>
    </w:r>
    <w:r w:rsidRPr="00504812">
      <w:rPr>
        <w:rFonts w:asciiTheme="majorHAnsi" w:hAnsiTheme="majorHAnsi" w:cstheme="majorHAnsi"/>
        <w:color w:val="auto"/>
      </w:rPr>
      <w:instrText>PAGE  \* Arabic  \* MERGEFORMAT</w:instrText>
    </w:r>
    <w:r w:rsidRPr="00504812">
      <w:rPr>
        <w:rFonts w:asciiTheme="majorHAnsi" w:hAnsiTheme="majorHAnsi" w:cstheme="majorHAnsi"/>
        <w:color w:val="auto"/>
      </w:rPr>
      <w:fldChar w:fldCharType="separate"/>
    </w:r>
    <w:r w:rsidRPr="00504812">
      <w:rPr>
        <w:rFonts w:asciiTheme="majorHAnsi" w:hAnsiTheme="majorHAnsi" w:cstheme="majorHAnsi"/>
        <w:color w:val="auto"/>
        <w:lang w:val="de-DE"/>
      </w:rPr>
      <w:t>2</w:t>
    </w:r>
    <w:r w:rsidRPr="00504812">
      <w:rPr>
        <w:rFonts w:asciiTheme="majorHAnsi" w:hAnsiTheme="majorHAnsi" w:cstheme="majorHAnsi"/>
        <w:color w:val="auto"/>
      </w:rPr>
      <w:fldChar w:fldCharType="end"/>
    </w:r>
    <w:r w:rsidRPr="00504812">
      <w:rPr>
        <w:rFonts w:asciiTheme="majorHAnsi" w:hAnsiTheme="majorHAnsi" w:cstheme="majorHAnsi"/>
        <w:color w:val="auto"/>
        <w:lang w:val="de-DE"/>
      </w:rPr>
      <w:t>/</w:t>
    </w:r>
    <w:r w:rsidRPr="00504812">
      <w:rPr>
        <w:rFonts w:asciiTheme="majorHAnsi" w:hAnsiTheme="majorHAnsi" w:cstheme="majorHAnsi"/>
        <w:color w:val="auto"/>
      </w:rPr>
      <w:fldChar w:fldCharType="begin"/>
    </w:r>
    <w:r w:rsidRPr="00504812">
      <w:rPr>
        <w:rFonts w:asciiTheme="majorHAnsi" w:hAnsiTheme="majorHAnsi" w:cstheme="majorHAnsi"/>
        <w:color w:val="auto"/>
      </w:rPr>
      <w:instrText>NUMPAGES \* Arabisch \* MERGEFORMAT</w:instrText>
    </w:r>
    <w:r w:rsidRPr="00504812">
      <w:rPr>
        <w:rFonts w:asciiTheme="majorHAnsi" w:hAnsiTheme="majorHAnsi" w:cstheme="majorHAnsi"/>
        <w:color w:val="auto"/>
      </w:rPr>
      <w:fldChar w:fldCharType="separate"/>
    </w:r>
    <w:r w:rsidRPr="00504812">
      <w:rPr>
        <w:rFonts w:asciiTheme="majorHAnsi" w:hAnsiTheme="majorHAnsi" w:cstheme="majorHAnsi"/>
        <w:color w:val="auto"/>
        <w:lang w:val="de-DE"/>
      </w:rPr>
      <w:t>2</w:t>
    </w:r>
    <w:r w:rsidRPr="00504812">
      <w:rPr>
        <w:rFonts w:asciiTheme="majorHAnsi" w:hAnsiTheme="majorHAnsi" w:cstheme="majorHAnsi"/>
        <w:color w:val="auto"/>
      </w:rPr>
      <w:fldChar w:fldCharType="end"/>
    </w:r>
  </w:p>
  <w:p w14:paraId="45F883BB" w14:textId="2D80FDCF" w:rsidR="00A5452B" w:rsidRDefault="00A545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1A4F" w14:textId="74CE1F3D" w:rsidR="00A5452B" w:rsidRDefault="00A5452B">
    <w:pPr>
      <w:pStyle w:val="Fuzeile"/>
    </w:pPr>
    <w:r>
      <w:rPr>
        <w:noProof/>
        <w:lang w:eastAsia="de-CH"/>
      </w:rPr>
      <w:drawing>
        <wp:inline distT="0" distB="0" distL="0" distR="0" wp14:anchorId="22915F7F" wp14:editId="3E095A30">
          <wp:extent cx="5760720" cy="568775"/>
          <wp:effectExtent l="0" t="0" r="0" b="3175"/>
          <wp:docPr id="221" name="Grafik 2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Grafik 22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60720" cy="568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CA5F" w14:textId="77777777" w:rsidR="008A5526" w:rsidRDefault="008A5526">
      <w:r>
        <w:separator/>
      </w:r>
    </w:p>
  </w:footnote>
  <w:footnote w:type="continuationSeparator" w:id="0">
    <w:p w14:paraId="70BE502D" w14:textId="77777777" w:rsidR="008A5526" w:rsidRDefault="008A5526">
      <w:r>
        <w:continuationSeparator/>
      </w:r>
    </w:p>
  </w:footnote>
  <w:footnote w:type="continuationNotice" w:id="1">
    <w:p w14:paraId="15DF2A52" w14:textId="77777777" w:rsidR="008A5526" w:rsidRDefault="008A55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07E9" w14:textId="483930E2" w:rsidR="0056767E" w:rsidRDefault="0056767E">
    <w:pPr>
      <w:pStyle w:val="Kopfzeile"/>
    </w:pPr>
    <w:r>
      <w:rPr>
        <w:noProof/>
        <w:lang w:eastAsia="de-CH"/>
      </w:rPr>
      <w:drawing>
        <wp:anchor distT="0" distB="0" distL="114300" distR="114300" simplePos="0" relativeHeight="251658240" behindDoc="0" locked="0" layoutInCell="1" allowOverlap="1" wp14:anchorId="551529E3" wp14:editId="27F4D6DD">
          <wp:simplePos x="0" y="0"/>
          <wp:positionH relativeFrom="column">
            <wp:posOffset>0</wp:posOffset>
          </wp:positionH>
          <wp:positionV relativeFrom="paragraph">
            <wp:posOffset>-635</wp:posOffset>
          </wp:positionV>
          <wp:extent cx="1461600" cy="698400"/>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C2C"/>
    <w:multiLevelType w:val="hybridMultilevel"/>
    <w:tmpl w:val="84A66874"/>
    <w:lvl w:ilvl="0" w:tplc="A0905E32">
      <w:start w:val="1"/>
      <w:numFmt w:val="bullet"/>
      <w:pStyle w:val="Liste3"/>
      <w:lvlText w:val=""/>
      <w:lvlJc w:val="left"/>
      <w:pPr>
        <w:ind w:left="927" w:hanging="360"/>
      </w:pPr>
      <w:rPr>
        <w:rFonts w:ascii="Wingdings" w:hAnsi="Wingdings" w:hint="default"/>
        <w:color w:val="D81921"/>
      </w:rPr>
    </w:lvl>
    <w:lvl w:ilvl="1" w:tplc="1E74A104">
      <w:start w:val="1"/>
      <w:numFmt w:val="bullet"/>
      <w:lvlText w:val="o"/>
      <w:lvlJc w:val="left"/>
      <w:pPr>
        <w:ind w:left="2006" w:hanging="360"/>
      </w:pPr>
      <w:rPr>
        <w:rFonts w:ascii="Courier New" w:hAnsi="Courier New" w:cs="Courier New" w:hint="default"/>
      </w:rPr>
    </w:lvl>
    <w:lvl w:ilvl="2" w:tplc="A0705428">
      <w:start w:val="1"/>
      <w:numFmt w:val="bullet"/>
      <w:lvlText w:val=""/>
      <w:lvlJc w:val="left"/>
      <w:pPr>
        <w:ind w:left="2726" w:hanging="360"/>
      </w:pPr>
      <w:rPr>
        <w:rFonts w:ascii="Wingdings" w:hAnsi="Wingdings" w:hint="default"/>
      </w:rPr>
    </w:lvl>
    <w:lvl w:ilvl="3" w:tplc="FDB6F7BA">
      <w:start w:val="1"/>
      <w:numFmt w:val="bullet"/>
      <w:lvlText w:val=""/>
      <w:lvlJc w:val="left"/>
      <w:pPr>
        <w:ind w:left="3446" w:hanging="360"/>
      </w:pPr>
      <w:rPr>
        <w:rFonts w:ascii="Symbol" w:hAnsi="Symbol" w:hint="default"/>
      </w:rPr>
    </w:lvl>
    <w:lvl w:ilvl="4" w:tplc="35AA20DE">
      <w:start w:val="1"/>
      <w:numFmt w:val="bullet"/>
      <w:lvlText w:val="o"/>
      <w:lvlJc w:val="left"/>
      <w:pPr>
        <w:ind w:left="4166" w:hanging="360"/>
      </w:pPr>
      <w:rPr>
        <w:rFonts w:ascii="Courier New" w:hAnsi="Courier New" w:cs="Courier New" w:hint="default"/>
      </w:rPr>
    </w:lvl>
    <w:lvl w:ilvl="5" w:tplc="4824046E">
      <w:start w:val="1"/>
      <w:numFmt w:val="bullet"/>
      <w:lvlText w:val=""/>
      <w:lvlJc w:val="left"/>
      <w:pPr>
        <w:ind w:left="4886" w:hanging="360"/>
      </w:pPr>
      <w:rPr>
        <w:rFonts w:ascii="Wingdings" w:hAnsi="Wingdings" w:hint="default"/>
      </w:rPr>
    </w:lvl>
    <w:lvl w:ilvl="6" w:tplc="3842BA3C">
      <w:start w:val="1"/>
      <w:numFmt w:val="bullet"/>
      <w:lvlText w:val=""/>
      <w:lvlJc w:val="left"/>
      <w:pPr>
        <w:ind w:left="5606" w:hanging="360"/>
      </w:pPr>
      <w:rPr>
        <w:rFonts w:ascii="Symbol" w:hAnsi="Symbol" w:hint="default"/>
      </w:rPr>
    </w:lvl>
    <w:lvl w:ilvl="7" w:tplc="1444DC70">
      <w:start w:val="1"/>
      <w:numFmt w:val="bullet"/>
      <w:lvlText w:val="o"/>
      <w:lvlJc w:val="left"/>
      <w:pPr>
        <w:ind w:left="6326" w:hanging="360"/>
      </w:pPr>
      <w:rPr>
        <w:rFonts w:ascii="Courier New" w:hAnsi="Courier New" w:cs="Courier New" w:hint="default"/>
      </w:rPr>
    </w:lvl>
    <w:lvl w:ilvl="8" w:tplc="4D8A2B58">
      <w:start w:val="1"/>
      <w:numFmt w:val="bullet"/>
      <w:lvlText w:val=""/>
      <w:lvlJc w:val="left"/>
      <w:pPr>
        <w:ind w:left="7046" w:hanging="360"/>
      </w:pPr>
      <w:rPr>
        <w:rFonts w:ascii="Wingdings" w:hAnsi="Wingdings" w:hint="default"/>
      </w:rPr>
    </w:lvl>
  </w:abstractNum>
  <w:abstractNum w:abstractNumId="1" w15:restartNumberingAfterBreak="0">
    <w:nsid w:val="0811175F"/>
    <w:multiLevelType w:val="hybridMultilevel"/>
    <w:tmpl w:val="886616A6"/>
    <w:lvl w:ilvl="0" w:tplc="51D2740C">
      <w:start w:val="1"/>
      <w:numFmt w:val="bullet"/>
      <w:pStyle w:val="Liste5"/>
      <w:lvlText w:val=""/>
      <w:lvlJc w:val="left"/>
      <w:pPr>
        <w:ind w:left="1494" w:hanging="360"/>
      </w:pPr>
      <w:rPr>
        <w:rFonts w:ascii="Wingdings" w:hAnsi="Wingdings" w:hint="default"/>
        <w:color w:val="D81921"/>
      </w:rPr>
    </w:lvl>
    <w:lvl w:ilvl="1" w:tplc="95406364">
      <w:start w:val="1"/>
      <w:numFmt w:val="bullet"/>
      <w:lvlText w:val="o"/>
      <w:lvlJc w:val="left"/>
      <w:pPr>
        <w:ind w:left="2574" w:hanging="360"/>
      </w:pPr>
      <w:rPr>
        <w:rFonts w:ascii="Courier New" w:hAnsi="Courier New" w:cs="Courier New" w:hint="default"/>
      </w:rPr>
    </w:lvl>
    <w:lvl w:ilvl="2" w:tplc="8A80D6A2">
      <w:start w:val="1"/>
      <w:numFmt w:val="bullet"/>
      <w:lvlText w:val=""/>
      <w:lvlJc w:val="left"/>
      <w:pPr>
        <w:ind w:left="3294" w:hanging="360"/>
      </w:pPr>
      <w:rPr>
        <w:rFonts w:ascii="Wingdings" w:hAnsi="Wingdings" w:hint="default"/>
      </w:rPr>
    </w:lvl>
    <w:lvl w:ilvl="3" w:tplc="BD0865AC">
      <w:start w:val="1"/>
      <w:numFmt w:val="bullet"/>
      <w:lvlText w:val=""/>
      <w:lvlJc w:val="left"/>
      <w:pPr>
        <w:ind w:left="4014" w:hanging="360"/>
      </w:pPr>
      <w:rPr>
        <w:rFonts w:ascii="Symbol" w:hAnsi="Symbol" w:hint="default"/>
      </w:rPr>
    </w:lvl>
    <w:lvl w:ilvl="4" w:tplc="FCEEC454">
      <w:start w:val="1"/>
      <w:numFmt w:val="bullet"/>
      <w:lvlText w:val="o"/>
      <w:lvlJc w:val="left"/>
      <w:pPr>
        <w:ind w:left="4734" w:hanging="360"/>
      </w:pPr>
      <w:rPr>
        <w:rFonts w:ascii="Courier New" w:hAnsi="Courier New" w:cs="Courier New" w:hint="default"/>
      </w:rPr>
    </w:lvl>
    <w:lvl w:ilvl="5" w:tplc="518E213C">
      <w:start w:val="1"/>
      <w:numFmt w:val="bullet"/>
      <w:lvlText w:val=""/>
      <w:lvlJc w:val="left"/>
      <w:pPr>
        <w:ind w:left="5454" w:hanging="360"/>
      </w:pPr>
      <w:rPr>
        <w:rFonts w:ascii="Wingdings" w:hAnsi="Wingdings" w:hint="default"/>
      </w:rPr>
    </w:lvl>
    <w:lvl w:ilvl="6" w:tplc="49C6B5F6">
      <w:start w:val="1"/>
      <w:numFmt w:val="bullet"/>
      <w:lvlText w:val=""/>
      <w:lvlJc w:val="left"/>
      <w:pPr>
        <w:ind w:left="6174" w:hanging="360"/>
      </w:pPr>
      <w:rPr>
        <w:rFonts w:ascii="Symbol" w:hAnsi="Symbol" w:hint="default"/>
      </w:rPr>
    </w:lvl>
    <w:lvl w:ilvl="7" w:tplc="35C2A204">
      <w:start w:val="1"/>
      <w:numFmt w:val="bullet"/>
      <w:lvlText w:val="o"/>
      <w:lvlJc w:val="left"/>
      <w:pPr>
        <w:ind w:left="6894" w:hanging="360"/>
      </w:pPr>
      <w:rPr>
        <w:rFonts w:ascii="Courier New" w:hAnsi="Courier New" w:cs="Courier New" w:hint="default"/>
      </w:rPr>
    </w:lvl>
    <w:lvl w:ilvl="8" w:tplc="F5C2B1EC">
      <w:start w:val="1"/>
      <w:numFmt w:val="bullet"/>
      <w:lvlText w:val=""/>
      <w:lvlJc w:val="left"/>
      <w:pPr>
        <w:ind w:left="7614" w:hanging="360"/>
      </w:pPr>
      <w:rPr>
        <w:rFonts w:ascii="Wingdings" w:hAnsi="Wingdings" w:hint="default"/>
      </w:rPr>
    </w:lvl>
  </w:abstractNum>
  <w:abstractNum w:abstractNumId="2" w15:restartNumberingAfterBreak="0">
    <w:nsid w:val="116452F1"/>
    <w:multiLevelType w:val="hybridMultilevel"/>
    <w:tmpl w:val="56987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15FA8"/>
    <w:multiLevelType w:val="hybridMultilevel"/>
    <w:tmpl w:val="FFD2A4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21857"/>
    <w:multiLevelType w:val="hybridMultilevel"/>
    <w:tmpl w:val="CEE81CD4"/>
    <w:lvl w:ilvl="0" w:tplc="5674310E">
      <w:start w:val="1"/>
      <w:numFmt w:val="bullet"/>
      <w:lvlText w:val=""/>
      <w:lvlJc w:val="left"/>
      <w:pPr>
        <w:ind w:left="1060" w:hanging="360"/>
      </w:pPr>
      <w:rPr>
        <w:rFonts w:ascii="Wingdings" w:hAnsi="Wingdings" w:hint="default"/>
      </w:rPr>
    </w:lvl>
    <w:lvl w:ilvl="1" w:tplc="6068141C">
      <w:start w:val="1"/>
      <w:numFmt w:val="bullet"/>
      <w:lvlText w:val="o"/>
      <w:lvlJc w:val="left"/>
      <w:pPr>
        <w:ind w:left="1780" w:hanging="360"/>
      </w:pPr>
      <w:rPr>
        <w:rFonts w:ascii="Courier New" w:hAnsi="Courier New" w:cs="Courier New" w:hint="default"/>
      </w:rPr>
    </w:lvl>
    <w:lvl w:ilvl="2" w:tplc="E5F6CF70">
      <w:start w:val="1"/>
      <w:numFmt w:val="bullet"/>
      <w:lvlText w:val=""/>
      <w:lvlJc w:val="left"/>
      <w:pPr>
        <w:ind w:left="2500" w:hanging="360"/>
      </w:pPr>
      <w:rPr>
        <w:rFonts w:ascii="Wingdings" w:hAnsi="Wingdings" w:hint="default"/>
      </w:rPr>
    </w:lvl>
    <w:lvl w:ilvl="3" w:tplc="9A4A8C48">
      <w:start w:val="1"/>
      <w:numFmt w:val="bullet"/>
      <w:lvlText w:val=""/>
      <w:lvlJc w:val="left"/>
      <w:pPr>
        <w:ind w:left="3220" w:hanging="360"/>
      </w:pPr>
      <w:rPr>
        <w:rFonts w:ascii="Symbol" w:hAnsi="Symbol" w:hint="default"/>
      </w:rPr>
    </w:lvl>
    <w:lvl w:ilvl="4" w:tplc="39222236">
      <w:start w:val="1"/>
      <w:numFmt w:val="bullet"/>
      <w:lvlText w:val="o"/>
      <w:lvlJc w:val="left"/>
      <w:pPr>
        <w:ind w:left="3940" w:hanging="360"/>
      </w:pPr>
      <w:rPr>
        <w:rFonts w:ascii="Courier New" w:hAnsi="Courier New" w:cs="Courier New" w:hint="default"/>
      </w:rPr>
    </w:lvl>
    <w:lvl w:ilvl="5" w:tplc="BDDAFD16">
      <w:start w:val="1"/>
      <w:numFmt w:val="bullet"/>
      <w:lvlText w:val=""/>
      <w:lvlJc w:val="left"/>
      <w:pPr>
        <w:ind w:left="4660" w:hanging="360"/>
      </w:pPr>
      <w:rPr>
        <w:rFonts w:ascii="Wingdings" w:hAnsi="Wingdings" w:hint="default"/>
      </w:rPr>
    </w:lvl>
    <w:lvl w:ilvl="6" w:tplc="BA8E67FE">
      <w:start w:val="1"/>
      <w:numFmt w:val="bullet"/>
      <w:lvlText w:val=""/>
      <w:lvlJc w:val="left"/>
      <w:pPr>
        <w:ind w:left="5380" w:hanging="360"/>
      </w:pPr>
      <w:rPr>
        <w:rFonts w:ascii="Symbol" w:hAnsi="Symbol" w:hint="default"/>
      </w:rPr>
    </w:lvl>
    <w:lvl w:ilvl="7" w:tplc="00426022">
      <w:start w:val="1"/>
      <w:numFmt w:val="bullet"/>
      <w:lvlText w:val="o"/>
      <w:lvlJc w:val="left"/>
      <w:pPr>
        <w:ind w:left="6100" w:hanging="360"/>
      </w:pPr>
      <w:rPr>
        <w:rFonts w:ascii="Courier New" w:hAnsi="Courier New" w:cs="Courier New" w:hint="default"/>
      </w:rPr>
    </w:lvl>
    <w:lvl w:ilvl="8" w:tplc="9132B8D6">
      <w:start w:val="1"/>
      <w:numFmt w:val="bullet"/>
      <w:lvlText w:val=""/>
      <w:lvlJc w:val="left"/>
      <w:pPr>
        <w:ind w:left="6820" w:hanging="360"/>
      </w:pPr>
      <w:rPr>
        <w:rFonts w:ascii="Wingdings" w:hAnsi="Wingdings" w:hint="default"/>
      </w:rPr>
    </w:lvl>
  </w:abstractNum>
  <w:abstractNum w:abstractNumId="5" w15:restartNumberingAfterBreak="0">
    <w:nsid w:val="1E654CC9"/>
    <w:multiLevelType w:val="hybridMultilevel"/>
    <w:tmpl w:val="FA0C6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35D40"/>
    <w:multiLevelType w:val="hybridMultilevel"/>
    <w:tmpl w:val="4DEEFE8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29850E8B"/>
    <w:multiLevelType w:val="hybridMultilevel"/>
    <w:tmpl w:val="4C409932"/>
    <w:lvl w:ilvl="0" w:tplc="8B48E94E">
      <w:start w:val="1"/>
      <w:numFmt w:val="bullet"/>
      <w:lvlText w:val=""/>
      <w:lvlJc w:val="left"/>
      <w:pPr>
        <w:ind w:left="720" w:hanging="360"/>
      </w:pPr>
      <w:rPr>
        <w:rFonts w:ascii="Wingdings" w:hAnsi="Wingdings" w:hint="default"/>
      </w:rPr>
    </w:lvl>
    <w:lvl w:ilvl="1" w:tplc="FA0AF810">
      <w:start w:val="1"/>
      <w:numFmt w:val="bullet"/>
      <w:lvlText w:val="o"/>
      <w:lvlJc w:val="left"/>
      <w:pPr>
        <w:ind w:left="1440" w:hanging="360"/>
      </w:pPr>
      <w:rPr>
        <w:rFonts w:ascii="Courier New" w:hAnsi="Courier New" w:cs="Courier New" w:hint="default"/>
      </w:rPr>
    </w:lvl>
    <w:lvl w:ilvl="2" w:tplc="3DAEA46E">
      <w:start w:val="1"/>
      <w:numFmt w:val="bullet"/>
      <w:lvlText w:val=""/>
      <w:lvlJc w:val="left"/>
      <w:pPr>
        <w:ind w:left="2160" w:hanging="360"/>
      </w:pPr>
      <w:rPr>
        <w:rFonts w:ascii="Wingdings" w:hAnsi="Wingdings" w:hint="default"/>
      </w:rPr>
    </w:lvl>
    <w:lvl w:ilvl="3" w:tplc="A894E96C">
      <w:start w:val="1"/>
      <w:numFmt w:val="bullet"/>
      <w:lvlText w:val=""/>
      <w:lvlJc w:val="left"/>
      <w:pPr>
        <w:ind w:left="2880" w:hanging="360"/>
      </w:pPr>
      <w:rPr>
        <w:rFonts w:ascii="Symbol" w:hAnsi="Symbol" w:hint="default"/>
      </w:rPr>
    </w:lvl>
    <w:lvl w:ilvl="4" w:tplc="5FAEF088">
      <w:start w:val="1"/>
      <w:numFmt w:val="bullet"/>
      <w:lvlText w:val="o"/>
      <w:lvlJc w:val="left"/>
      <w:pPr>
        <w:ind w:left="3600" w:hanging="360"/>
      </w:pPr>
      <w:rPr>
        <w:rFonts w:ascii="Courier New" w:hAnsi="Courier New" w:cs="Courier New" w:hint="default"/>
      </w:rPr>
    </w:lvl>
    <w:lvl w:ilvl="5" w:tplc="594884C4">
      <w:start w:val="1"/>
      <w:numFmt w:val="bullet"/>
      <w:lvlText w:val=""/>
      <w:lvlJc w:val="left"/>
      <w:pPr>
        <w:ind w:left="4320" w:hanging="360"/>
      </w:pPr>
      <w:rPr>
        <w:rFonts w:ascii="Wingdings" w:hAnsi="Wingdings" w:hint="default"/>
      </w:rPr>
    </w:lvl>
    <w:lvl w:ilvl="6" w:tplc="C87239B4">
      <w:start w:val="1"/>
      <w:numFmt w:val="bullet"/>
      <w:lvlText w:val=""/>
      <w:lvlJc w:val="left"/>
      <w:pPr>
        <w:ind w:left="5040" w:hanging="360"/>
      </w:pPr>
      <w:rPr>
        <w:rFonts w:ascii="Symbol" w:hAnsi="Symbol" w:hint="default"/>
      </w:rPr>
    </w:lvl>
    <w:lvl w:ilvl="7" w:tplc="177E8F88">
      <w:start w:val="1"/>
      <w:numFmt w:val="bullet"/>
      <w:lvlText w:val="o"/>
      <w:lvlJc w:val="left"/>
      <w:pPr>
        <w:ind w:left="5760" w:hanging="360"/>
      </w:pPr>
      <w:rPr>
        <w:rFonts w:ascii="Courier New" w:hAnsi="Courier New" w:cs="Courier New" w:hint="default"/>
      </w:rPr>
    </w:lvl>
    <w:lvl w:ilvl="8" w:tplc="01162B64">
      <w:start w:val="1"/>
      <w:numFmt w:val="bullet"/>
      <w:lvlText w:val=""/>
      <w:lvlJc w:val="left"/>
      <w:pPr>
        <w:ind w:left="6480" w:hanging="360"/>
      </w:pPr>
      <w:rPr>
        <w:rFonts w:ascii="Wingdings" w:hAnsi="Wingdings" w:hint="default"/>
      </w:rPr>
    </w:lvl>
  </w:abstractNum>
  <w:abstractNum w:abstractNumId="8" w15:restartNumberingAfterBreak="0">
    <w:nsid w:val="2A860113"/>
    <w:multiLevelType w:val="hybridMultilevel"/>
    <w:tmpl w:val="AFE69DBE"/>
    <w:lvl w:ilvl="0" w:tplc="05B40494">
      <w:start w:val="1"/>
      <w:numFmt w:val="bullet"/>
      <w:lvlText w:val=""/>
      <w:lvlJc w:val="left"/>
      <w:pPr>
        <w:ind w:left="720" w:hanging="360"/>
      </w:pPr>
      <w:rPr>
        <w:rFonts w:ascii="Wingdings" w:hAnsi="Wingdings" w:hint="default"/>
      </w:rPr>
    </w:lvl>
    <w:lvl w:ilvl="1" w:tplc="125C914E">
      <w:start w:val="1"/>
      <w:numFmt w:val="bullet"/>
      <w:lvlText w:val="o"/>
      <w:lvlJc w:val="left"/>
      <w:pPr>
        <w:ind w:left="1440" w:hanging="360"/>
      </w:pPr>
      <w:rPr>
        <w:rFonts w:ascii="Courier New" w:hAnsi="Courier New" w:cs="Courier New" w:hint="default"/>
      </w:rPr>
    </w:lvl>
    <w:lvl w:ilvl="2" w:tplc="E9CA823C">
      <w:start w:val="1"/>
      <w:numFmt w:val="bullet"/>
      <w:lvlText w:val=""/>
      <w:lvlJc w:val="left"/>
      <w:pPr>
        <w:ind w:left="2160" w:hanging="360"/>
      </w:pPr>
      <w:rPr>
        <w:rFonts w:ascii="Wingdings" w:hAnsi="Wingdings" w:hint="default"/>
      </w:rPr>
    </w:lvl>
    <w:lvl w:ilvl="3" w:tplc="DD9E751C">
      <w:start w:val="1"/>
      <w:numFmt w:val="bullet"/>
      <w:lvlText w:val=""/>
      <w:lvlJc w:val="left"/>
      <w:pPr>
        <w:ind w:left="2880" w:hanging="360"/>
      </w:pPr>
      <w:rPr>
        <w:rFonts w:ascii="Symbol" w:hAnsi="Symbol" w:hint="default"/>
      </w:rPr>
    </w:lvl>
    <w:lvl w:ilvl="4" w:tplc="48E4BDA0">
      <w:start w:val="1"/>
      <w:numFmt w:val="bullet"/>
      <w:lvlText w:val="o"/>
      <w:lvlJc w:val="left"/>
      <w:pPr>
        <w:ind w:left="3600" w:hanging="360"/>
      </w:pPr>
      <w:rPr>
        <w:rFonts w:ascii="Courier New" w:hAnsi="Courier New" w:cs="Courier New" w:hint="default"/>
      </w:rPr>
    </w:lvl>
    <w:lvl w:ilvl="5" w:tplc="4A0E4CE8">
      <w:start w:val="1"/>
      <w:numFmt w:val="bullet"/>
      <w:lvlText w:val=""/>
      <w:lvlJc w:val="left"/>
      <w:pPr>
        <w:ind w:left="4320" w:hanging="360"/>
      </w:pPr>
      <w:rPr>
        <w:rFonts w:ascii="Wingdings" w:hAnsi="Wingdings" w:hint="default"/>
      </w:rPr>
    </w:lvl>
    <w:lvl w:ilvl="6" w:tplc="B636B3DC">
      <w:start w:val="1"/>
      <w:numFmt w:val="bullet"/>
      <w:lvlText w:val=""/>
      <w:lvlJc w:val="left"/>
      <w:pPr>
        <w:ind w:left="5040" w:hanging="360"/>
      </w:pPr>
      <w:rPr>
        <w:rFonts w:ascii="Symbol" w:hAnsi="Symbol" w:hint="default"/>
      </w:rPr>
    </w:lvl>
    <w:lvl w:ilvl="7" w:tplc="979A7F88">
      <w:start w:val="1"/>
      <w:numFmt w:val="bullet"/>
      <w:lvlText w:val="o"/>
      <w:lvlJc w:val="left"/>
      <w:pPr>
        <w:ind w:left="5760" w:hanging="360"/>
      </w:pPr>
      <w:rPr>
        <w:rFonts w:ascii="Courier New" w:hAnsi="Courier New" w:cs="Courier New" w:hint="default"/>
      </w:rPr>
    </w:lvl>
    <w:lvl w:ilvl="8" w:tplc="F19ED1F2">
      <w:start w:val="1"/>
      <w:numFmt w:val="bullet"/>
      <w:lvlText w:val=""/>
      <w:lvlJc w:val="left"/>
      <w:pPr>
        <w:ind w:left="6480" w:hanging="360"/>
      </w:pPr>
      <w:rPr>
        <w:rFonts w:ascii="Wingdings" w:hAnsi="Wingdings" w:hint="default"/>
      </w:rPr>
    </w:lvl>
  </w:abstractNum>
  <w:abstractNum w:abstractNumId="9" w15:restartNumberingAfterBreak="0">
    <w:nsid w:val="2A9557BE"/>
    <w:multiLevelType w:val="hybridMultilevel"/>
    <w:tmpl w:val="AA90D898"/>
    <w:lvl w:ilvl="0" w:tplc="D0863B1E">
      <w:start w:val="1"/>
      <w:numFmt w:val="bullet"/>
      <w:lvlText w:val=""/>
      <w:lvlJc w:val="left"/>
      <w:pPr>
        <w:ind w:left="720" w:hanging="360"/>
      </w:pPr>
      <w:rPr>
        <w:rFonts w:ascii="Wingdings" w:hAnsi="Wingdings" w:hint="default"/>
      </w:rPr>
    </w:lvl>
    <w:lvl w:ilvl="1" w:tplc="7E446CC8">
      <w:start w:val="1"/>
      <w:numFmt w:val="bullet"/>
      <w:lvlText w:val="o"/>
      <w:lvlJc w:val="left"/>
      <w:pPr>
        <w:ind w:left="1440" w:hanging="360"/>
      </w:pPr>
      <w:rPr>
        <w:rFonts w:ascii="Courier New" w:hAnsi="Courier New" w:cs="Courier New" w:hint="default"/>
      </w:rPr>
    </w:lvl>
    <w:lvl w:ilvl="2" w:tplc="C2E0C444">
      <w:start w:val="1"/>
      <w:numFmt w:val="bullet"/>
      <w:lvlText w:val=""/>
      <w:lvlJc w:val="left"/>
      <w:pPr>
        <w:ind w:left="2160" w:hanging="360"/>
      </w:pPr>
      <w:rPr>
        <w:rFonts w:ascii="Wingdings" w:hAnsi="Wingdings" w:hint="default"/>
      </w:rPr>
    </w:lvl>
    <w:lvl w:ilvl="3" w:tplc="EAEE295A">
      <w:start w:val="1"/>
      <w:numFmt w:val="bullet"/>
      <w:lvlText w:val=""/>
      <w:lvlJc w:val="left"/>
      <w:pPr>
        <w:ind w:left="2880" w:hanging="360"/>
      </w:pPr>
      <w:rPr>
        <w:rFonts w:ascii="Symbol" w:hAnsi="Symbol" w:hint="default"/>
      </w:rPr>
    </w:lvl>
    <w:lvl w:ilvl="4" w:tplc="D8086178">
      <w:start w:val="1"/>
      <w:numFmt w:val="bullet"/>
      <w:lvlText w:val="o"/>
      <w:lvlJc w:val="left"/>
      <w:pPr>
        <w:ind w:left="3600" w:hanging="360"/>
      </w:pPr>
      <w:rPr>
        <w:rFonts w:ascii="Courier New" w:hAnsi="Courier New" w:cs="Courier New" w:hint="default"/>
      </w:rPr>
    </w:lvl>
    <w:lvl w:ilvl="5" w:tplc="AF18D4BE">
      <w:start w:val="1"/>
      <w:numFmt w:val="bullet"/>
      <w:lvlText w:val=""/>
      <w:lvlJc w:val="left"/>
      <w:pPr>
        <w:ind w:left="4320" w:hanging="360"/>
      </w:pPr>
      <w:rPr>
        <w:rFonts w:ascii="Wingdings" w:hAnsi="Wingdings" w:hint="default"/>
      </w:rPr>
    </w:lvl>
    <w:lvl w:ilvl="6" w:tplc="3190E450">
      <w:start w:val="1"/>
      <w:numFmt w:val="bullet"/>
      <w:lvlText w:val=""/>
      <w:lvlJc w:val="left"/>
      <w:pPr>
        <w:ind w:left="5040" w:hanging="360"/>
      </w:pPr>
      <w:rPr>
        <w:rFonts w:ascii="Symbol" w:hAnsi="Symbol" w:hint="default"/>
      </w:rPr>
    </w:lvl>
    <w:lvl w:ilvl="7" w:tplc="5D7266FA">
      <w:start w:val="1"/>
      <w:numFmt w:val="bullet"/>
      <w:lvlText w:val="o"/>
      <w:lvlJc w:val="left"/>
      <w:pPr>
        <w:ind w:left="5760" w:hanging="360"/>
      </w:pPr>
      <w:rPr>
        <w:rFonts w:ascii="Courier New" w:hAnsi="Courier New" w:cs="Courier New" w:hint="default"/>
      </w:rPr>
    </w:lvl>
    <w:lvl w:ilvl="8" w:tplc="23B40346">
      <w:start w:val="1"/>
      <w:numFmt w:val="bullet"/>
      <w:lvlText w:val=""/>
      <w:lvlJc w:val="left"/>
      <w:pPr>
        <w:ind w:left="6480" w:hanging="360"/>
      </w:pPr>
      <w:rPr>
        <w:rFonts w:ascii="Wingdings" w:hAnsi="Wingdings" w:hint="default"/>
      </w:rPr>
    </w:lvl>
  </w:abstractNum>
  <w:abstractNum w:abstractNumId="10" w15:restartNumberingAfterBreak="0">
    <w:nsid w:val="2B8666D4"/>
    <w:multiLevelType w:val="hybridMultilevel"/>
    <w:tmpl w:val="1DA463DE"/>
    <w:lvl w:ilvl="0" w:tplc="C878244A">
      <w:start w:val="1"/>
      <w:numFmt w:val="bullet"/>
      <w:pStyle w:val="Liste4"/>
      <w:lvlText w:val=""/>
      <w:lvlJc w:val="left"/>
      <w:pPr>
        <w:ind w:left="1211" w:hanging="360"/>
      </w:pPr>
      <w:rPr>
        <w:rFonts w:ascii="Wingdings" w:hAnsi="Wingdings" w:hint="default"/>
        <w:color w:val="D81921"/>
      </w:rPr>
    </w:lvl>
    <w:lvl w:ilvl="1" w:tplc="883E42E0">
      <w:start w:val="1"/>
      <w:numFmt w:val="bullet"/>
      <w:lvlText w:val="o"/>
      <w:lvlJc w:val="left"/>
      <w:pPr>
        <w:ind w:left="2289" w:hanging="360"/>
      </w:pPr>
      <w:rPr>
        <w:rFonts w:ascii="Courier New" w:hAnsi="Courier New" w:cs="Courier New" w:hint="default"/>
      </w:rPr>
    </w:lvl>
    <w:lvl w:ilvl="2" w:tplc="DAE0608C">
      <w:start w:val="1"/>
      <w:numFmt w:val="bullet"/>
      <w:lvlText w:val=""/>
      <w:lvlJc w:val="left"/>
      <w:pPr>
        <w:ind w:left="3009" w:hanging="360"/>
      </w:pPr>
      <w:rPr>
        <w:rFonts w:ascii="Wingdings" w:hAnsi="Wingdings" w:hint="default"/>
      </w:rPr>
    </w:lvl>
    <w:lvl w:ilvl="3" w:tplc="474E04A0">
      <w:start w:val="1"/>
      <w:numFmt w:val="bullet"/>
      <w:lvlText w:val=""/>
      <w:lvlJc w:val="left"/>
      <w:pPr>
        <w:ind w:left="3729" w:hanging="360"/>
      </w:pPr>
      <w:rPr>
        <w:rFonts w:ascii="Symbol" w:hAnsi="Symbol" w:hint="default"/>
      </w:rPr>
    </w:lvl>
    <w:lvl w:ilvl="4" w:tplc="EE7CAE04">
      <w:start w:val="1"/>
      <w:numFmt w:val="bullet"/>
      <w:lvlText w:val="o"/>
      <w:lvlJc w:val="left"/>
      <w:pPr>
        <w:ind w:left="4449" w:hanging="360"/>
      </w:pPr>
      <w:rPr>
        <w:rFonts w:ascii="Courier New" w:hAnsi="Courier New" w:cs="Courier New" w:hint="default"/>
      </w:rPr>
    </w:lvl>
    <w:lvl w:ilvl="5" w:tplc="7EA284E4">
      <w:start w:val="1"/>
      <w:numFmt w:val="bullet"/>
      <w:lvlText w:val=""/>
      <w:lvlJc w:val="left"/>
      <w:pPr>
        <w:ind w:left="5169" w:hanging="360"/>
      </w:pPr>
      <w:rPr>
        <w:rFonts w:ascii="Wingdings" w:hAnsi="Wingdings" w:hint="default"/>
      </w:rPr>
    </w:lvl>
    <w:lvl w:ilvl="6" w:tplc="9A48676A">
      <w:start w:val="1"/>
      <w:numFmt w:val="bullet"/>
      <w:lvlText w:val=""/>
      <w:lvlJc w:val="left"/>
      <w:pPr>
        <w:ind w:left="5889" w:hanging="360"/>
      </w:pPr>
      <w:rPr>
        <w:rFonts w:ascii="Symbol" w:hAnsi="Symbol" w:hint="default"/>
      </w:rPr>
    </w:lvl>
    <w:lvl w:ilvl="7" w:tplc="E8A20D06">
      <w:start w:val="1"/>
      <w:numFmt w:val="bullet"/>
      <w:lvlText w:val="o"/>
      <w:lvlJc w:val="left"/>
      <w:pPr>
        <w:ind w:left="6609" w:hanging="360"/>
      </w:pPr>
      <w:rPr>
        <w:rFonts w:ascii="Courier New" w:hAnsi="Courier New" w:cs="Courier New" w:hint="default"/>
      </w:rPr>
    </w:lvl>
    <w:lvl w:ilvl="8" w:tplc="1A08E552">
      <w:start w:val="1"/>
      <w:numFmt w:val="bullet"/>
      <w:lvlText w:val=""/>
      <w:lvlJc w:val="left"/>
      <w:pPr>
        <w:ind w:left="7329" w:hanging="360"/>
      </w:pPr>
      <w:rPr>
        <w:rFonts w:ascii="Wingdings" w:hAnsi="Wingdings" w:hint="default"/>
      </w:rPr>
    </w:lvl>
  </w:abstractNum>
  <w:abstractNum w:abstractNumId="11" w15:restartNumberingAfterBreak="0">
    <w:nsid w:val="2DAF4C07"/>
    <w:multiLevelType w:val="hybridMultilevel"/>
    <w:tmpl w:val="D6400836"/>
    <w:styleLink w:val="ListeRedguard"/>
    <w:lvl w:ilvl="0" w:tplc="643E0B0C">
      <w:start w:val="1"/>
      <w:numFmt w:val="decimal"/>
      <w:pStyle w:val="ListeRedguard"/>
      <w:lvlText w:val="%1"/>
      <w:lvlJc w:val="left"/>
      <w:pPr>
        <w:ind w:left="720" w:hanging="360"/>
      </w:pPr>
      <w:rPr>
        <w:rFonts w:ascii="Helvetica Neue" w:hAnsi="Helvetica Neue" w:hint="default"/>
        <w:color w:val="C00000"/>
        <w:sz w:val="28"/>
      </w:rPr>
    </w:lvl>
    <w:lvl w:ilvl="1" w:tplc="2E74702C">
      <w:start w:val="1"/>
      <w:numFmt w:val="lowerLetter"/>
      <w:lvlText w:val="%2."/>
      <w:lvlJc w:val="left"/>
      <w:pPr>
        <w:ind w:left="1440" w:hanging="360"/>
      </w:pPr>
    </w:lvl>
    <w:lvl w:ilvl="2" w:tplc="D1E4C90C">
      <w:start w:val="1"/>
      <w:numFmt w:val="lowerRoman"/>
      <w:lvlText w:val="%3."/>
      <w:lvlJc w:val="right"/>
      <w:pPr>
        <w:ind w:left="2160" w:hanging="180"/>
      </w:pPr>
    </w:lvl>
    <w:lvl w:ilvl="3" w:tplc="5B32E17C">
      <w:start w:val="1"/>
      <w:numFmt w:val="decimal"/>
      <w:lvlText w:val="%4."/>
      <w:lvlJc w:val="left"/>
      <w:pPr>
        <w:ind w:left="2880" w:hanging="360"/>
      </w:pPr>
    </w:lvl>
    <w:lvl w:ilvl="4" w:tplc="F88CAD6A">
      <w:start w:val="1"/>
      <w:numFmt w:val="lowerLetter"/>
      <w:lvlText w:val="%5."/>
      <w:lvlJc w:val="left"/>
      <w:pPr>
        <w:ind w:left="3600" w:hanging="360"/>
      </w:pPr>
    </w:lvl>
    <w:lvl w:ilvl="5" w:tplc="3B28F8D8">
      <w:start w:val="1"/>
      <w:numFmt w:val="lowerRoman"/>
      <w:lvlText w:val="%6."/>
      <w:lvlJc w:val="right"/>
      <w:pPr>
        <w:ind w:left="4320" w:hanging="180"/>
      </w:pPr>
    </w:lvl>
    <w:lvl w:ilvl="6" w:tplc="2D2660B4">
      <w:start w:val="1"/>
      <w:numFmt w:val="decimal"/>
      <w:lvlText w:val="%7."/>
      <w:lvlJc w:val="left"/>
      <w:pPr>
        <w:ind w:left="5040" w:hanging="360"/>
      </w:pPr>
    </w:lvl>
    <w:lvl w:ilvl="7" w:tplc="467E9EC6">
      <w:start w:val="1"/>
      <w:numFmt w:val="lowerLetter"/>
      <w:lvlText w:val="%8."/>
      <w:lvlJc w:val="left"/>
      <w:pPr>
        <w:ind w:left="5760" w:hanging="360"/>
      </w:pPr>
    </w:lvl>
    <w:lvl w:ilvl="8" w:tplc="B504D6AC">
      <w:start w:val="1"/>
      <w:numFmt w:val="lowerRoman"/>
      <w:lvlText w:val="%9."/>
      <w:lvlJc w:val="right"/>
      <w:pPr>
        <w:ind w:left="6480" w:hanging="180"/>
      </w:pPr>
    </w:lvl>
  </w:abstractNum>
  <w:abstractNum w:abstractNumId="12" w15:restartNumberingAfterBreak="0">
    <w:nsid w:val="2F9C33E4"/>
    <w:multiLevelType w:val="multilevel"/>
    <w:tmpl w:val="DF6A9E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32360011"/>
    <w:multiLevelType w:val="hybridMultilevel"/>
    <w:tmpl w:val="6AFE31F4"/>
    <w:lvl w:ilvl="0" w:tplc="C7AA6FA6">
      <w:start w:val="1"/>
      <w:numFmt w:val="bullet"/>
      <w:lvlText w:val="-"/>
      <w:lvlJc w:val="left"/>
      <w:pPr>
        <w:ind w:left="720" w:hanging="360"/>
      </w:pPr>
      <w:rPr>
        <w:rFonts w:ascii="Helvetica Neue" w:eastAsia="Arial Unicode MS" w:hAnsi="Helvetica Neue" w:cs="Times New Roman" w:hint="default"/>
      </w:rPr>
    </w:lvl>
    <w:lvl w:ilvl="1" w:tplc="915AA78A">
      <w:start w:val="1"/>
      <w:numFmt w:val="bullet"/>
      <w:lvlText w:val="o"/>
      <w:lvlJc w:val="left"/>
      <w:pPr>
        <w:ind w:left="1440" w:hanging="360"/>
      </w:pPr>
      <w:rPr>
        <w:rFonts w:ascii="Courier New" w:hAnsi="Courier New" w:cs="Courier New" w:hint="default"/>
      </w:rPr>
    </w:lvl>
    <w:lvl w:ilvl="2" w:tplc="EDF6A2C0">
      <w:start w:val="1"/>
      <w:numFmt w:val="bullet"/>
      <w:lvlText w:val=""/>
      <w:lvlJc w:val="left"/>
      <w:pPr>
        <w:ind w:left="2160" w:hanging="360"/>
      </w:pPr>
      <w:rPr>
        <w:rFonts w:ascii="Wingdings" w:hAnsi="Wingdings" w:hint="default"/>
      </w:rPr>
    </w:lvl>
    <w:lvl w:ilvl="3" w:tplc="366C2976">
      <w:start w:val="1"/>
      <w:numFmt w:val="bullet"/>
      <w:lvlText w:val=""/>
      <w:lvlJc w:val="left"/>
      <w:pPr>
        <w:ind w:left="2880" w:hanging="360"/>
      </w:pPr>
      <w:rPr>
        <w:rFonts w:ascii="Symbol" w:hAnsi="Symbol" w:hint="default"/>
      </w:rPr>
    </w:lvl>
    <w:lvl w:ilvl="4" w:tplc="DB62E6EC">
      <w:start w:val="1"/>
      <w:numFmt w:val="bullet"/>
      <w:lvlText w:val="o"/>
      <w:lvlJc w:val="left"/>
      <w:pPr>
        <w:ind w:left="3600" w:hanging="360"/>
      </w:pPr>
      <w:rPr>
        <w:rFonts w:ascii="Courier New" w:hAnsi="Courier New" w:cs="Courier New" w:hint="default"/>
      </w:rPr>
    </w:lvl>
    <w:lvl w:ilvl="5" w:tplc="726032E4">
      <w:start w:val="1"/>
      <w:numFmt w:val="bullet"/>
      <w:lvlText w:val=""/>
      <w:lvlJc w:val="left"/>
      <w:pPr>
        <w:ind w:left="4320" w:hanging="360"/>
      </w:pPr>
      <w:rPr>
        <w:rFonts w:ascii="Wingdings" w:hAnsi="Wingdings" w:hint="default"/>
      </w:rPr>
    </w:lvl>
    <w:lvl w:ilvl="6" w:tplc="9E12A716">
      <w:start w:val="1"/>
      <w:numFmt w:val="bullet"/>
      <w:lvlText w:val=""/>
      <w:lvlJc w:val="left"/>
      <w:pPr>
        <w:ind w:left="5040" w:hanging="360"/>
      </w:pPr>
      <w:rPr>
        <w:rFonts w:ascii="Symbol" w:hAnsi="Symbol" w:hint="default"/>
      </w:rPr>
    </w:lvl>
    <w:lvl w:ilvl="7" w:tplc="7E62FB92">
      <w:start w:val="1"/>
      <w:numFmt w:val="bullet"/>
      <w:lvlText w:val="o"/>
      <w:lvlJc w:val="left"/>
      <w:pPr>
        <w:ind w:left="5760" w:hanging="360"/>
      </w:pPr>
      <w:rPr>
        <w:rFonts w:ascii="Courier New" w:hAnsi="Courier New" w:cs="Courier New" w:hint="default"/>
      </w:rPr>
    </w:lvl>
    <w:lvl w:ilvl="8" w:tplc="C9507672">
      <w:start w:val="1"/>
      <w:numFmt w:val="bullet"/>
      <w:lvlText w:val=""/>
      <w:lvlJc w:val="left"/>
      <w:pPr>
        <w:ind w:left="6480" w:hanging="360"/>
      </w:pPr>
      <w:rPr>
        <w:rFonts w:ascii="Wingdings" w:hAnsi="Wingdings" w:hint="default"/>
      </w:rPr>
    </w:lvl>
  </w:abstractNum>
  <w:abstractNum w:abstractNumId="14" w15:restartNumberingAfterBreak="0">
    <w:nsid w:val="342D5975"/>
    <w:multiLevelType w:val="hybridMultilevel"/>
    <w:tmpl w:val="663A1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E930D6"/>
    <w:multiLevelType w:val="hybridMultilevel"/>
    <w:tmpl w:val="911E99CE"/>
    <w:lvl w:ilvl="0" w:tplc="04884822">
      <w:start w:val="1"/>
      <w:numFmt w:val="bullet"/>
      <w:pStyle w:val="Liste"/>
      <w:lvlText w:val=""/>
      <w:lvlJc w:val="left"/>
      <w:pPr>
        <w:ind w:left="360" w:hanging="360"/>
      </w:pPr>
      <w:rPr>
        <w:rFonts w:ascii="Wingdings" w:hAnsi="Wingdings" w:hint="default"/>
        <w:color w:val="D81921"/>
      </w:rPr>
    </w:lvl>
    <w:lvl w:ilvl="1" w:tplc="D4FC71B0">
      <w:start w:val="1"/>
      <w:numFmt w:val="bullet"/>
      <w:lvlText w:val="o"/>
      <w:lvlJc w:val="left"/>
      <w:pPr>
        <w:ind w:left="1440" w:hanging="360"/>
      </w:pPr>
      <w:rPr>
        <w:rFonts w:ascii="Courier New" w:hAnsi="Courier New" w:cs="Courier New" w:hint="default"/>
      </w:rPr>
    </w:lvl>
    <w:lvl w:ilvl="2" w:tplc="E9EC808C">
      <w:start w:val="1"/>
      <w:numFmt w:val="bullet"/>
      <w:lvlText w:val=""/>
      <w:lvlJc w:val="left"/>
      <w:pPr>
        <w:ind w:left="2160" w:hanging="360"/>
      </w:pPr>
      <w:rPr>
        <w:rFonts w:ascii="Wingdings" w:hAnsi="Wingdings" w:hint="default"/>
      </w:rPr>
    </w:lvl>
    <w:lvl w:ilvl="3" w:tplc="143EDEF8">
      <w:start w:val="1"/>
      <w:numFmt w:val="bullet"/>
      <w:lvlText w:val=""/>
      <w:lvlJc w:val="left"/>
      <w:pPr>
        <w:ind w:left="2880" w:hanging="360"/>
      </w:pPr>
      <w:rPr>
        <w:rFonts w:ascii="Symbol" w:hAnsi="Symbol" w:hint="default"/>
      </w:rPr>
    </w:lvl>
    <w:lvl w:ilvl="4" w:tplc="58682A16">
      <w:start w:val="1"/>
      <w:numFmt w:val="bullet"/>
      <w:lvlText w:val="o"/>
      <w:lvlJc w:val="left"/>
      <w:pPr>
        <w:ind w:left="3600" w:hanging="360"/>
      </w:pPr>
      <w:rPr>
        <w:rFonts w:ascii="Courier New" w:hAnsi="Courier New" w:cs="Courier New" w:hint="default"/>
      </w:rPr>
    </w:lvl>
    <w:lvl w:ilvl="5" w:tplc="E3F2718E">
      <w:start w:val="1"/>
      <w:numFmt w:val="bullet"/>
      <w:lvlText w:val=""/>
      <w:lvlJc w:val="left"/>
      <w:pPr>
        <w:ind w:left="4320" w:hanging="360"/>
      </w:pPr>
      <w:rPr>
        <w:rFonts w:ascii="Wingdings" w:hAnsi="Wingdings" w:hint="default"/>
      </w:rPr>
    </w:lvl>
    <w:lvl w:ilvl="6" w:tplc="C1686230">
      <w:start w:val="1"/>
      <w:numFmt w:val="bullet"/>
      <w:lvlText w:val=""/>
      <w:lvlJc w:val="left"/>
      <w:pPr>
        <w:ind w:left="5040" w:hanging="360"/>
      </w:pPr>
      <w:rPr>
        <w:rFonts w:ascii="Symbol" w:hAnsi="Symbol" w:hint="default"/>
      </w:rPr>
    </w:lvl>
    <w:lvl w:ilvl="7" w:tplc="28E2B504">
      <w:start w:val="1"/>
      <w:numFmt w:val="bullet"/>
      <w:lvlText w:val="o"/>
      <w:lvlJc w:val="left"/>
      <w:pPr>
        <w:ind w:left="5760" w:hanging="360"/>
      </w:pPr>
      <w:rPr>
        <w:rFonts w:ascii="Courier New" w:hAnsi="Courier New" w:cs="Courier New" w:hint="default"/>
      </w:rPr>
    </w:lvl>
    <w:lvl w:ilvl="8" w:tplc="EC02BEE4">
      <w:start w:val="1"/>
      <w:numFmt w:val="bullet"/>
      <w:lvlText w:val=""/>
      <w:lvlJc w:val="left"/>
      <w:pPr>
        <w:ind w:left="6480" w:hanging="360"/>
      </w:pPr>
      <w:rPr>
        <w:rFonts w:ascii="Wingdings" w:hAnsi="Wingdings" w:hint="default"/>
      </w:rPr>
    </w:lvl>
  </w:abstractNum>
  <w:abstractNum w:abstractNumId="16" w15:restartNumberingAfterBreak="0">
    <w:nsid w:val="397F6C8E"/>
    <w:multiLevelType w:val="hybridMultilevel"/>
    <w:tmpl w:val="B3D816C4"/>
    <w:lvl w:ilvl="0" w:tplc="E2CAEA38">
      <w:start w:val="1"/>
      <w:numFmt w:val="bullet"/>
      <w:lvlText w:val=""/>
      <w:lvlJc w:val="left"/>
      <w:pPr>
        <w:ind w:left="720" w:hanging="360"/>
      </w:pPr>
      <w:rPr>
        <w:rFonts w:ascii="Wingdings" w:hAnsi="Wingdings" w:hint="default"/>
      </w:rPr>
    </w:lvl>
    <w:lvl w:ilvl="1" w:tplc="13C27EE4">
      <w:start w:val="1"/>
      <w:numFmt w:val="bullet"/>
      <w:lvlText w:val="o"/>
      <w:lvlJc w:val="left"/>
      <w:pPr>
        <w:ind w:left="1440" w:hanging="360"/>
      </w:pPr>
      <w:rPr>
        <w:rFonts w:ascii="Courier New" w:hAnsi="Courier New" w:cs="Courier New" w:hint="default"/>
      </w:rPr>
    </w:lvl>
    <w:lvl w:ilvl="2" w:tplc="81561E98">
      <w:start w:val="1"/>
      <w:numFmt w:val="bullet"/>
      <w:lvlText w:val=""/>
      <w:lvlJc w:val="left"/>
      <w:pPr>
        <w:ind w:left="2160" w:hanging="360"/>
      </w:pPr>
      <w:rPr>
        <w:rFonts w:ascii="Wingdings" w:hAnsi="Wingdings" w:hint="default"/>
      </w:rPr>
    </w:lvl>
    <w:lvl w:ilvl="3" w:tplc="FF48224A">
      <w:start w:val="1"/>
      <w:numFmt w:val="bullet"/>
      <w:lvlText w:val=""/>
      <w:lvlJc w:val="left"/>
      <w:pPr>
        <w:ind w:left="2880" w:hanging="360"/>
      </w:pPr>
      <w:rPr>
        <w:rFonts w:ascii="Symbol" w:hAnsi="Symbol" w:hint="default"/>
      </w:rPr>
    </w:lvl>
    <w:lvl w:ilvl="4" w:tplc="F6FCE7D6">
      <w:start w:val="1"/>
      <w:numFmt w:val="bullet"/>
      <w:lvlText w:val="o"/>
      <w:lvlJc w:val="left"/>
      <w:pPr>
        <w:ind w:left="3600" w:hanging="360"/>
      </w:pPr>
      <w:rPr>
        <w:rFonts w:ascii="Courier New" w:hAnsi="Courier New" w:cs="Courier New" w:hint="default"/>
      </w:rPr>
    </w:lvl>
    <w:lvl w:ilvl="5" w:tplc="A0543D94">
      <w:start w:val="1"/>
      <w:numFmt w:val="bullet"/>
      <w:lvlText w:val=""/>
      <w:lvlJc w:val="left"/>
      <w:pPr>
        <w:ind w:left="4320" w:hanging="360"/>
      </w:pPr>
      <w:rPr>
        <w:rFonts w:ascii="Wingdings" w:hAnsi="Wingdings" w:hint="default"/>
      </w:rPr>
    </w:lvl>
    <w:lvl w:ilvl="6" w:tplc="C210835C">
      <w:start w:val="1"/>
      <w:numFmt w:val="bullet"/>
      <w:lvlText w:val=""/>
      <w:lvlJc w:val="left"/>
      <w:pPr>
        <w:ind w:left="5040" w:hanging="360"/>
      </w:pPr>
      <w:rPr>
        <w:rFonts w:ascii="Symbol" w:hAnsi="Symbol" w:hint="default"/>
      </w:rPr>
    </w:lvl>
    <w:lvl w:ilvl="7" w:tplc="E1368E3A">
      <w:start w:val="1"/>
      <w:numFmt w:val="bullet"/>
      <w:lvlText w:val="o"/>
      <w:lvlJc w:val="left"/>
      <w:pPr>
        <w:ind w:left="5760" w:hanging="360"/>
      </w:pPr>
      <w:rPr>
        <w:rFonts w:ascii="Courier New" w:hAnsi="Courier New" w:cs="Courier New" w:hint="default"/>
      </w:rPr>
    </w:lvl>
    <w:lvl w:ilvl="8" w:tplc="CAFA69BA">
      <w:start w:val="1"/>
      <w:numFmt w:val="bullet"/>
      <w:lvlText w:val=""/>
      <w:lvlJc w:val="left"/>
      <w:pPr>
        <w:ind w:left="6480" w:hanging="360"/>
      </w:pPr>
      <w:rPr>
        <w:rFonts w:ascii="Wingdings" w:hAnsi="Wingdings" w:hint="default"/>
      </w:rPr>
    </w:lvl>
  </w:abstractNum>
  <w:abstractNum w:abstractNumId="17" w15:restartNumberingAfterBreak="0">
    <w:nsid w:val="424627E9"/>
    <w:multiLevelType w:val="hybridMultilevel"/>
    <w:tmpl w:val="BCBE65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D0FEC"/>
    <w:multiLevelType w:val="hybridMultilevel"/>
    <w:tmpl w:val="1100AA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E12FF"/>
    <w:multiLevelType w:val="hybridMultilevel"/>
    <w:tmpl w:val="0EAC1EF0"/>
    <w:lvl w:ilvl="0" w:tplc="64DCB060">
      <w:start w:val="1"/>
      <w:numFmt w:val="bullet"/>
      <w:lvlText w:val=""/>
      <w:lvlJc w:val="left"/>
      <w:pPr>
        <w:ind w:left="720" w:hanging="360"/>
      </w:pPr>
      <w:rPr>
        <w:rFonts w:ascii="Wingdings" w:hAnsi="Wingdings" w:hint="default"/>
      </w:rPr>
    </w:lvl>
    <w:lvl w:ilvl="1" w:tplc="E542C46A">
      <w:start w:val="1"/>
      <w:numFmt w:val="bullet"/>
      <w:lvlText w:val="o"/>
      <w:lvlJc w:val="left"/>
      <w:pPr>
        <w:ind w:left="1440" w:hanging="360"/>
      </w:pPr>
      <w:rPr>
        <w:rFonts w:ascii="Courier New" w:hAnsi="Courier New" w:cs="Courier New" w:hint="default"/>
      </w:rPr>
    </w:lvl>
    <w:lvl w:ilvl="2" w:tplc="93B27FEE">
      <w:start w:val="1"/>
      <w:numFmt w:val="bullet"/>
      <w:lvlText w:val=""/>
      <w:lvlJc w:val="left"/>
      <w:pPr>
        <w:ind w:left="2160" w:hanging="360"/>
      </w:pPr>
      <w:rPr>
        <w:rFonts w:ascii="Wingdings" w:hAnsi="Wingdings" w:hint="default"/>
      </w:rPr>
    </w:lvl>
    <w:lvl w:ilvl="3" w:tplc="2EC0FA04">
      <w:start w:val="1"/>
      <w:numFmt w:val="bullet"/>
      <w:lvlText w:val=""/>
      <w:lvlJc w:val="left"/>
      <w:pPr>
        <w:ind w:left="2880" w:hanging="360"/>
      </w:pPr>
      <w:rPr>
        <w:rFonts w:ascii="Symbol" w:hAnsi="Symbol" w:hint="default"/>
      </w:rPr>
    </w:lvl>
    <w:lvl w:ilvl="4" w:tplc="0FD246E0">
      <w:start w:val="1"/>
      <w:numFmt w:val="bullet"/>
      <w:lvlText w:val="o"/>
      <w:lvlJc w:val="left"/>
      <w:pPr>
        <w:ind w:left="3600" w:hanging="360"/>
      </w:pPr>
      <w:rPr>
        <w:rFonts w:ascii="Courier New" w:hAnsi="Courier New" w:cs="Courier New" w:hint="default"/>
      </w:rPr>
    </w:lvl>
    <w:lvl w:ilvl="5" w:tplc="615A538C">
      <w:start w:val="1"/>
      <w:numFmt w:val="bullet"/>
      <w:lvlText w:val=""/>
      <w:lvlJc w:val="left"/>
      <w:pPr>
        <w:ind w:left="4320" w:hanging="360"/>
      </w:pPr>
      <w:rPr>
        <w:rFonts w:ascii="Wingdings" w:hAnsi="Wingdings" w:hint="default"/>
      </w:rPr>
    </w:lvl>
    <w:lvl w:ilvl="6" w:tplc="95A6A7F0">
      <w:start w:val="1"/>
      <w:numFmt w:val="bullet"/>
      <w:lvlText w:val=""/>
      <w:lvlJc w:val="left"/>
      <w:pPr>
        <w:ind w:left="5040" w:hanging="360"/>
      </w:pPr>
      <w:rPr>
        <w:rFonts w:ascii="Symbol" w:hAnsi="Symbol" w:hint="default"/>
      </w:rPr>
    </w:lvl>
    <w:lvl w:ilvl="7" w:tplc="24CE34D4">
      <w:start w:val="1"/>
      <w:numFmt w:val="bullet"/>
      <w:lvlText w:val="o"/>
      <w:lvlJc w:val="left"/>
      <w:pPr>
        <w:ind w:left="5760" w:hanging="360"/>
      </w:pPr>
      <w:rPr>
        <w:rFonts w:ascii="Courier New" w:hAnsi="Courier New" w:cs="Courier New" w:hint="default"/>
      </w:rPr>
    </w:lvl>
    <w:lvl w:ilvl="8" w:tplc="315E699E">
      <w:start w:val="1"/>
      <w:numFmt w:val="bullet"/>
      <w:lvlText w:val=""/>
      <w:lvlJc w:val="left"/>
      <w:pPr>
        <w:ind w:left="6480" w:hanging="360"/>
      </w:pPr>
      <w:rPr>
        <w:rFonts w:ascii="Wingdings" w:hAnsi="Wingdings" w:hint="default"/>
      </w:rPr>
    </w:lvl>
  </w:abstractNum>
  <w:abstractNum w:abstractNumId="20" w15:restartNumberingAfterBreak="0">
    <w:nsid w:val="4ADF0104"/>
    <w:multiLevelType w:val="hybridMultilevel"/>
    <w:tmpl w:val="4F70DE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03D0128"/>
    <w:multiLevelType w:val="hybridMultilevel"/>
    <w:tmpl w:val="F6941DEC"/>
    <w:lvl w:ilvl="0" w:tplc="2D883D92">
      <w:start w:val="4542"/>
      <w:numFmt w:val="bullet"/>
      <w:lvlText w:val="-"/>
      <w:lvlJc w:val="left"/>
      <w:pPr>
        <w:ind w:left="720" w:hanging="360"/>
      </w:pPr>
      <w:rPr>
        <w:rFonts w:ascii="Helvetica Neue" w:eastAsia="Arial Unicode MS" w:hAnsi="Helvetica Neue" w:cs="Times New Roman" w:hint="default"/>
      </w:rPr>
    </w:lvl>
    <w:lvl w:ilvl="1" w:tplc="60EA8984">
      <w:start w:val="1"/>
      <w:numFmt w:val="bullet"/>
      <w:lvlText w:val="o"/>
      <w:lvlJc w:val="left"/>
      <w:pPr>
        <w:ind w:left="1440" w:hanging="360"/>
      </w:pPr>
      <w:rPr>
        <w:rFonts w:ascii="Courier New" w:hAnsi="Courier New" w:cs="Courier New" w:hint="default"/>
      </w:rPr>
    </w:lvl>
    <w:lvl w:ilvl="2" w:tplc="F0FC8EBA">
      <w:start w:val="1"/>
      <w:numFmt w:val="bullet"/>
      <w:lvlText w:val=""/>
      <w:lvlJc w:val="left"/>
      <w:pPr>
        <w:ind w:left="2160" w:hanging="360"/>
      </w:pPr>
      <w:rPr>
        <w:rFonts w:ascii="Wingdings" w:hAnsi="Wingdings" w:hint="default"/>
      </w:rPr>
    </w:lvl>
    <w:lvl w:ilvl="3" w:tplc="E2545FF0">
      <w:start w:val="1"/>
      <w:numFmt w:val="bullet"/>
      <w:lvlText w:val=""/>
      <w:lvlJc w:val="left"/>
      <w:pPr>
        <w:ind w:left="2880" w:hanging="360"/>
      </w:pPr>
      <w:rPr>
        <w:rFonts w:ascii="Symbol" w:hAnsi="Symbol" w:hint="default"/>
      </w:rPr>
    </w:lvl>
    <w:lvl w:ilvl="4" w:tplc="EF38FAB6">
      <w:start w:val="1"/>
      <w:numFmt w:val="bullet"/>
      <w:lvlText w:val="o"/>
      <w:lvlJc w:val="left"/>
      <w:pPr>
        <w:ind w:left="3600" w:hanging="360"/>
      </w:pPr>
      <w:rPr>
        <w:rFonts w:ascii="Courier New" w:hAnsi="Courier New" w:cs="Courier New" w:hint="default"/>
      </w:rPr>
    </w:lvl>
    <w:lvl w:ilvl="5" w:tplc="9E34D96E">
      <w:start w:val="1"/>
      <w:numFmt w:val="bullet"/>
      <w:lvlText w:val=""/>
      <w:lvlJc w:val="left"/>
      <w:pPr>
        <w:ind w:left="4320" w:hanging="360"/>
      </w:pPr>
      <w:rPr>
        <w:rFonts w:ascii="Wingdings" w:hAnsi="Wingdings" w:hint="default"/>
      </w:rPr>
    </w:lvl>
    <w:lvl w:ilvl="6" w:tplc="EAB00A86">
      <w:start w:val="1"/>
      <w:numFmt w:val="bullet"/>
      <w:lvlText w:val=""/>
      <w:lvlJc w:val="left"/>
      <w:pPr>
        <w:ind w:left="5040" w:hanging="360"/>
      </w:pPr>
      <w:rPr>
        <w:rFonts w:ascii="Symbol" w:hAnsi="Symbol" w:hint="default"/>
      </w:rPr>
    </w:lvl>
    <w:lvl w:ilvl="7" w:tplc="018EFA2C">
      <w:start w:val="1"/>
      <w:numFmt w:val="bullet"/>
      <w:lvlText w:val="o"/>
      <w:lvlJc w:val="left"/>
      <w:pPr>
        <w:ind w:left="5760" w:hanging="360"/>
      </w:pPr>
      <w:rPr>
        <w:rFonts w:ascii="Courier New" w:hAnsi="Courier New" w:cs="Courier New" w:hint="default"/>
      </w:rPr>
    </w:lvl>
    <w:lvl w:ilvl="8" w:tplc="EB7ED918">
      <w:start w:val="1"/>
      <w:numFmt w:val="bullet"/>
      <w:lvlText w:val=""/>
      <w:lvlJc w:val="left"/>
      <w:pPr>
        <w:ind w:left="6480" w:hanging="360"/>
      </w:pPr>
      <w:rPr>
        <w:rFonts w:ascii="Wingdings" w:hAnsi="Wingdings" w:hint="default"/>
      </w:rPr>
    </w:lvl>
  </w:abstractNum>
  <w:abstractNum w:abstractNumId="22" w15:restartNumberingAfterBreak="0">
    <w:nsid w:val="51585A09"/>
    <w:multiLevelType w:val="hybridMultilevel"/>
    <w:tmpl w:val="888CCC96"/>
    <w:lvl w:ilvl="0" w:tplc="1ACC685C">
      <w:start w:val="1"/>
      <w:numFmt w:val="bullet"/>
      <w:lvlText w:val=""/>
      <w:lvlJc w:val="left"/>
      <w:pPr>
        <w:ind w:left="1060" w:hanging="360"/>
      </w:pPr>
      <w:rPr>
        <w:rFonts w:ascii="Symbol" w:hAnsi="Symbol" w:hint="default"/>
      </w:rPr>
    </w:lvl>
    <w:lvl w:ilvl="1" w:tplc="F670A7D2">
      <w:start w:val="1"/>
      <w:numFmt w:val="bullet"/>
      <w:lvlText w:val="o"/>
      <w:lvlJc w:val="left"/>
      <w:pPr>
        <w:ind w:left="1780" w:hanging="360"/>
      </w:pPr>
      <w:rPr>
        <w:rFonts w:ascii="Courier New" w:hAnsi="Courier New" w:cs="Courier New" w:hint="default"/>
      </w:rPr>
    </w:lvl>
    <w:lvl w:ilvl="2" w:tplc="BEE28CFC">
      <w:start w:val="1"/>
      <w:numFmt w:val="bullet"/>
      <w:lvlText w:val=""/>
      <w:lvlJc w:val="left"/>
      <w:pPr>
        <w:ind w:left="2500" w:hanging="360"/>
      </w:pPr>
      <w:rPr>
        <w:rFonts w:ascii="Wingdings" w:hAnsi="Wingdings" w:hint="default"/>
      </w:rPr>
    </w:lvl>
    <w:lvl w:ilvl="3" w:tplc="2C005652">
      <w:start w:val="1"/>
      <w:numFmt w:val="bullet"/>
      <w:lvlText w:val=""/>
      <w:lvlJc w:val="left"/>
      <w:pPr>
        <w:ind w:left="3220" w:hanging="360"/>
      </w:pPr>
      <w:rPr>
        <w:rFonts w:ascii="Symbol" w:hAnsi="Symbol" w:hint="default"/>
      </w:rPr>
    </w:lvl>
    <w:lvl w:ilvl="4" w:tplc="ED964C0E">
      <w:start w:val="1"/>
      <w:numFmt w:val="bullet"/>
      <w:lvlText w:val="o"/>
      <w:lvlJc w:val="left"/>
      <w:pPr>
        <w:ind w:left="3940" w:hanging="360"/>
      </w:pPr>
      <w:rPr>
        <w:rFonts w:ascii="Courier New" w:hAnsi="Courier New" w:cs="Courier New" w:hint="default"/>
      </w:rPr>
    </w:lvl>
    <w:lvl w:ilvl="5" w:tplc="0FC0BD1A">
      <w:start w:val="1"/>
      <w:numFmt w:val="bullet"/>
      <w:lvlText w:val=""/>
      <w:lvlJc w:val="left"/>
      <w:pPr>
        <w:ind w:left="4660" w:hanging="360"/>
      </w:pPr>
      <w:rPr>
        <w:rFonts w:ascii="Wingdings" w:hAnsi="Wingdings" w:hint="default"/>
      </w:rPr>
    </w:lvl>
    <w:lvl w:ilvl="6" w:tplc="468864FE">
      <w:start w:val="1"/>
      <w:numFmt w:val="bullet"/>
      <w:lvlText w:val=""/>
      <w:lvlJc w:val="left"/>
      <w:pPr>
        <w:ind w:left="5380" w:hanging="360"/>
      </w:pPr>
      <w:rPr>
        <w:rFonts w:ascii="Symbol" w:hAnsi="Symbol" w:hint="default"/>
      </w:rPr>
    </w:lvl>
    <w:lvl w:ilvl="7" w:tplc="C8C4A34A">
      <w:start w:val="1"/>
      <w:numFmt w:val="bullet"/>
      <w:lvlText w:val="o"/>
      <w:lvlJc w:val="left"/>
      <w:pPr>
        <w:ind w:left="6100" w:hanging="360"/>
      </w:pPr>
      <w:rPr>
        <w:rFonts w:ascii="Courier New" w:hAnsi="Courier New" w:cs="Courier New" w:hint="default"/>
      </w:rPr>
    </w:lvl>
    <w:lvl w:ilvl="8" w:tplc="EC30A9DA">
      <w:start w:val="1"/>
      <w:numFmt w:val="bullet"/>
      <w:lvlText w:val=""/>
      <w:lvlJc w:val="left"/>
      <w:pPr>
        <w:ind w:left="6820" w:hanging="360"/>
      </w:pPr>
      <w:rPr>
        <w:rFonts w:ascii="Wingdings" w:hAnsi="Wingdings" w:hint="default"/>
      </w:rPr>
    </w:lvl>
  </w:abstractNum>
  <w:abstractNum w:abstractNumId="23" w15:restartNumberingAfterBreak="0">
    <w:nsid w:val="52FE1B3F"/>
    <w:multiLevelType w:val="hybridMultilevel"/>
    <w:tmpl w:val="E4509584"/>
    <w:lvl w:ilvl="0" w:tplc="696CB6CA">
      <w:start w:val="4542"/>
      <w:numFmt w:val="bullet"/>
      <w:lvlText w:val="-"/>
      <w:lvlJc w:val="left"/>
      <w:pPr>
        <w:ind w:left="720" w:hanging="360"/>
      </w:pPr>
      <w:rPr>
        <w:rFonts w:ascii="Helvetica Neue" w:eastAsia="Arial Unicode MS" w:hAnsi="Helvetica Neue" w:cs="Times New Roman" w:hint="default"/>
      </w:rPr>
    </w:lvl>
    <w:lvl w:ilvl="1" w:tplc="0214138C">
      <w:start w:val="1"/>
      <w:numFmt w:val="bullet"/>
      <w:lvlText w:val="o"/>
      <w:lvlJc w:val="left"/>
      <w:pPr>
        <w:ind w:left="1440" w:hanging="360"/>
      </w:pPr>
      <w:rPr>
        <w:rFonts w:ascii="Courier New" w:hAnsi="Courier New" w:cs="Courier New" w:hint="default"/>
      </w:rPr>
    </w:lvl>
    <w:lvl w:ilvl="2" w:tplc="3876708C">
      <w:start w:val="1"/>
      <w:numFmt w:val="bullet"/>
      <w:lvlText w:val=""/>
      <w:lvlJc w:val="left"/>
      <w:pPr>
        <w:ind w:left="2160" w:hanging="360"/>
      </w:pPr>
      <w:rPr>
        <w:rFonts w:ascii="Wingdings" w:hAnsi="Wingdings" w:hint="default"/>
      </w:rPr>
    </w:lvl>
    <w:lvl w:ilvl="3" w:tplc="490E2F4C">
      <w:start w:val="1"/>
      <w:numFmt w:val="bullet"/>
      <w:lvlText w:val=""/>
      <w:lvlJc w:val="left"/>
      <w:pPr>
        <w:ind w:left="2880" w:hanging="360"/>
      </w:pPr>
      <w:rPr>
        <w:rFonts w:ascii="Symbol" w:hAnsi="Symbol" w:hint="default"/>
      </w:rPr>
    </w:lvl>
    <w:lvl w:ilvl="4" w:tplc="BD26F572">
      <w:start w:val="1"/>
      <w:numFmt w:val="bullet"/>
      <w:lvlText w:val="o"/>
      <w:lvlJc w:val="left"/>
      <w:pPr>
        <w:ind w:left="3600" w:hanging="360"/>
      </w:pPr>
      <w:rPr>
        <w:rFonts w:ascii="Courier New" w:hAnsi="Courier New" w:cs="Courier New" w:hint="default"/>
      </w:rPr>
    </w:lvl>
    <w:lvl w:ilvl="5" w:tplc="C7CA306E">
      <w:start w:val="1"/>
      <w:numFmt w:val="bullet"/>
      <w:lvlText w:val=""/>
      <w:lvlJc w:val="left"/>
      <w:pPr>
        <w:ind w:left="4320" w:hanging="360"/>
      </w:pPr>
      <w:rPr>
        <w:rFonts w:ascii="Wingdings" w:hAnsi="Wingdings" w:hint="default"/>
      </w:rPr>
    </w:lvl>
    <w:lvl w:ilvl="6" w:tplc="3538250C">
      <w:start w:val="1"/>
      <w:numFmt w:val="bullet"/>
      <w:lvlText w:val=""/>
      <w:lvlJc w:val="left"/>
      <w:pPr>
        <w:ind w:left="5040" w:hanging="360"/>
      </w:pPr>
      <w:rPr>
        <w:rFonts w:ascii="Symbol" w:hAnsi="Symbol" w:hint="default"/>
      </w:rPr>
    </w:lvl>
    <w:lvl w:ilvl="7" w:tplc="955686F8">
      <w:start w:val="1"/>
      <w:numFmt w:val="bullet"/>
      <w:lvlText w:val="o"/>
      <w:lvlJc w:val="left"/>
      <w:pPr>
        <w:ind w:left="5760" w:hanging="360"/>
      </w:pPr>
      <w:rPr>
        <w:rFonts w:ascii="Courier New" w:hAnsi="Courier New" w:cs="Courier New" w:hint="default"/>
      </w:rPr>
    </w:lvl>
    <w:lvl w:ilvl="8" w:tplc="75A25BD8">
      <w:start w:val="1"/>
      <w:numFmt w:val="bullet"/>
      <w:lvlText w:val=""/>
      <w:lvlJc w:val="left"/>
      <w:pPr>
        <w:ind w:left="6480" w:hanging="360"/>
      </w:pPr>
      <w:rPr>
        <w:rFonts w:ascii="Wingdings" w:hAnsi="Wingdings" w:hint="default"/>
      </w:rPr>
    </w:lvl>
  </w:abstractNum>
  <w:abstractNum w:abstractNumId="24" w15:restartNumberingAfterBreak="0">
    <w:nsid w:val="5E896BE0"/>
    <w:multiLevelType w:val="hybridMultilevel"/>
    <w:tmpl w:val="9B8CBD02"/>
    <w:lvl w:ilvl="0" w:tplc="7EFE4ADE">
      <w:start w:val="1"/>
      <w:numFmt w:val="bullet"/>
      <w:lvlText w:val=""/>
      <w:lvlJc w:val="left"/>
      <w:pPr>
        <w:ind w:left="720" w:hanging="360"/>
      </w:pPr>
      <w:rPr>
        <w:rFonts w:ascii="Wingdings" w:hAnsi="Wingdings" w:hint="default"/>
      </w:rPr>
    </w:lvl>
    <w:lvl w:ilvl="1" w:tplc="8BB06726">
      <w:start w:val="1"/>
      <w:numFmt w:val="bullet"/>
      <w:lvlText w:val="o"/>
      <w:lvlJc w:val="left"/>
      <w:pPr>
        <w:ind w:left="1440" w:hanging="360"/>
      </w:pPr>
      <w:rPr>
        <w:rFonts w:ascii="Courier New" w:hAnsi="Courier New" w:cs="Courier New" w:hint="default"/>
      </w:rPr>
    </w:lvl>
    <w:lvl w:ilvl="2" w:tplc="BB4CFFE6">
      <w:start w:val="1"/>
      <w:numFmt w:val="bullet"/>
      <w:lvlText w:val=""/>
      <w:lvlJc w:val="left"/>
      <w:pPr>
        <w:ind w:left="2160" w:hanging="360"/>
      </w:pPr>
      <w:rPr>
        <w:rFonts w:ascii="Wingdings" w:hAnsi="Wingdings" w:hint="default"/>
      </w:rPr>
    </w:lvl>
    <w:lvl w:ilvl="3" w:tplc="B4F0D060">
      <w:start w:val="1"/>
      <w:numFmt w:val="bullet"/>
      <w:lvlText w:val=""/>
      <w:lvlJc w:val="left"/>
      <w:pPr>
        <w:ind w:left="2880" w:hanging="360"/>
      </w:pPr>
      <w:rPr>
        <w:rFonts w:ascii="Symbol" w:hAnsi="Symbol" w:hint="default"/>
      </w:rPr>
    </w:lvl>
    <w:lvl w:ilvl="4" w:tplc="847ACA0C">
      <w:start w:val="1"/>
      <w:numFmt w:val="bullet"/>
      <w:lvlText w:val="o"/>
      <w:lvlJc w:val="left"/>
      <w:pPr>
        <w:ind w:left="3600" w:hanging="360"/>
      </w:pPr>
      <w:rPr>
        <w:rFonts w:ascii="Courier New" w:hAnsi="Courier New" w:cs="Courier New" w:hint="default"/>
      </w:rPr>
    </w:lvl>
    <w:lvl w:ilvl="5" w:tplc="D0969A1E">
      <w:start w:val="1"/>
      <w:numFmt w:val="bullet"/>
      <w:lvlText w:val=""/>
      <w:lvlJc w:val="left"/>
      <w:pPr>
        <w:ind w:left="4320" w:hanging="360"/>
      </w:pPr>
      <w:rPr>
        <w:rFonts w:ascii="Wingdings" w:hAnsi="Wingdings" w:hint="default"/>
      </w:rPr>
    </w:lvl>
    <w:lvl w:ilvl="6" w:tplc="02F60FBC">
      <w:start w:val="1"/>
      <w:numFmt w:val="bullet"/>
      <w:lvlText w:val=""/>
      <w:lvlJc w:val="left"/>
      <w:pPr>
        <w:ind w:left="5040" w:hanging="360"/>
      </w:pPr>
      <w:rPr>
        <w:rFonts w:ascii="Symbol" w:hAnsi="Symbol" w:hint="default"/>
      </w:rPr>
    </w:lvl>
    <w:lvl w:ilvl="7" w:tplc="0014362C">
      <w:start w:val="1"/>
      <w:numFmt w:val="bullet"/>
      <w:lvlText w:val="o"/>
      <w:lvlJc w:val="left"/>
      <w:pPr>
        <w:ind w:left="5760" w:hanging="360"/>
      </w:pPr>
      <w:rPr>
        <w:rFonts w:ascii="Courier New" w:hAnsi="Courier New" w:cs="Courier New" w:hint="default"/>
      </w:rPr>
    </w:lvl>
    <w:lvl w:ilvl="8" w:tplc="8AF0BED0">
      <w:start w:val="1"/>
      <w:numFmt w:val="bullet"/>
      <w:lvlText w:val=""/>
      <w:lvlJc w:val="left"/>
      <w:pPr>
        <w:ind w:left="6480" w:hanging="360"/>
      </w:pPr>
      <w:rPr>
        <w:rFonts w:ascii="Wingdings" w:hAnsi="Wingdings" w:hint="default"/>
      </w:rPr>
    </w:lvl>
  </w:abstractNum>
  <w:abstractNum w:abstractNumId="25" w15:restartNumberingAfterBreak="0">
    <w:nsid w:val="5EE6560E"/>
    <w:multiLevelType w:val="hybridMultilevel"/>
    <w:tmpl w:val="1DAA45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42095"/>
    <w:multiLevelType w:val="hybridMultilevel"/>
    <w:tmpl w:val="79A4EF84"/>
    <w:lvl w:ilvl="0" w:tplc="4C908428">
      <w:start w:val="1"/>
      <w:numFmt w:val="bullet"/>
      <w:lvlText w:val="-"/>
      <w:lvlJc w:val="left"/>
      <w:pPr>
        <w:ind w:left="720" w:hanging="360"/>
      </w:pPr>
      <w:rPr>
        <w:rFonts w:ascii="Arial" w:hAnsi="Arial" w:hint="default"/>
      </w:rPr>
    </w:lvl>
    <w:lvl w:ilvl="1" w:tplc="79DA435A">
      <w:start w:val="1"/>
      <w:numFmt w:val="bullet"/>
      <w:lvlText w:val="o"/>
      <w:lvlJc w:val="left"/>
      <w:pPr>
        <w:ind w:left="1440" w:hanging="360"/>
      </w:pPr>
      <w:rPr>
        <w:rFonts w:ascii="Courier New" w:hAnsi="Courier New" w:cs="Courier New" w:hint="default"/>
      </w:rPr>
    </w:lvl>
    <w:lvl w:ilvl="2" w:tplc="4A065E20">
      <w:start w:val="1"/>
      <w:numFmt w:val="bullet"/>
      <w:lvlText w:val=""/>
      <w:lvlJc w:val="left"/>
      <w:pPr>
        <w:ind w:left="2160" w:hanging="360"/>
      </w:pPr>
      <w:rPr>
        <w:rFonts w:ascii="Wingdings" w:hAnsi="Wingdings" w:hint="default"/>
      </w:rPr>
    </w:lvl>
    <w:lvl w:ilvl="3" w:tplc="6EA299DC">
      <w:start w:val="1"/>
      <w:numFmt w:val="bullet"/>
      <w:lvlText w:val=""/>
      <w:lvlJc w:val="left"/>
      <w:pPr>
        <w:ind w:left="2880" w:hanging="360"/>
      </w:pPr>
      <w:rPr>
        <w:rFonts w:ascii="Symbol" w:hAnsi="Symbol" w:hint="default"/>
      </w:rPr>
    </w:lvl>
    <w:lvl w:ilvl="4" w:tplc="21506C64">
      <w:start w:val="1"/>
      <w:numFmt w:val="bullet"/>
      <w:lvlText w:val="o"/>
      <w:lvlJc w:val="left"/>
      <w:pPr>
        <w:ind w:left="3600" w:hanging="360"/>
      </w:pPr>
      <w:rPr>
        <w:rFonts w:ascii="Courier New" w:hAnsi="Courier New" w:cs="Courier New" w:hint="default"/>
      </w:rPr>
    </w:lvl>
    <w:lvl w:ilvl="5" w:tplc="9C1C7EB2">
      <w:start w:val="1"/>
      <w:numFmt w:val="bullet"/>
      <w:lvlText w:val=""/>
      <w:lvlJc w:val="left"/>
      <w:pPr>
        <w:ind w:left="4320" w:hanging="360"/>
      </w:pPr>
      <w:rPr>
        <w:rFonts w:ascii="Wingdings" w:hAnsi="Wingdings" w:hint="default"/>
      </w:rPr>
    </w:lvl>
    <w:lvl w:ilvl="6" w:tplc="17F0C9C8">
      <w:start w:val="1"/>
      <w:numFmt w:val="bullet"/>
      <w:lvlText w:val=""/>
      <w:lvlJc w:val="left"/>
      <w:pPr>
        <w:ind w:left="5040" w:hanging="360"/>
      </w:pPr>
      <w:rPr>
        <w:rFonts w:ascii="Symbol" w:hAnsi="Symbol" w:hint="default"/>
      </w:rPr>
    </w:lvl>
    <w:lvl w:ilvl="7" w:tplc="883CD11E">
      <w:start w:val="1"/>
      <w:numFmt w:val="bullet"/>
      <w:lvlText w:val="o"/>
      <w:lvlJc w:val="left"/>
      <w:pPr>
        <w:ind w:left="5760" w:hanging="360"/>
      </w:pPr>
      <w:rPr>
        <w:rFonts w:ascii="Courier New" w:hAnsi="Courier New" w:cs="Courier New" w:hint="default"/>
      </w:rPr>
    </w:lvl>
    <w:lvl w:ilvl="8" w:tplc="E3747B6E">
      <w:start w:val="1"/>
      <w:numFmt w:val="bullet"/>
      <w:lvlText w:val=""/>
      <w:lvlJc w:val="left"/>
      <w:pPr>
        <w:ind w:left="6480" w:hanging="360"/>
      </w:pPr>
      <w:rPr>
        <w:rFonts w:ascii="Wingdings" w:hAnsi="Wingdings" w:hint="default"/>
      </w:rPr>
    </w:lvl>
  </w:abstractNum>
  <w:abstractNum w:abstractNumId="27" w15:restartNumberingAfterBreak="0">
    <w:nsid w:val="60513BC8"/>
    <w:multiLevelType w:val="hybridMultilevel"/>
    <w:tmpl w:val="C47C3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AC4473"/>
    <w:multiLevelType w:val="hybridMultilevel"/>
    <w:tmpl w:val="4260ACF4"/>
    <w:lvl w:ilvl="0" w:tplc="BA20F310">
      <w:start w:val="1"/>
      <w:numFmt w:val="bullet"/>
      <w:pStyle w:val="Liste2"/>
      <w:lvlText w:val=""/>
      <w:lvlJc w:val="left"/>
      <w:pPr>
        <w:ind w:left="644" w:hanging="360"/>
      </w:pPr>
      <w:rPr>
        <w:rFonts w:ascii="Wingdings" w:hAnsi="Wingdings" w:hint="default"/>
        <w:color w:val="D81921"/>
      </w:rPr>
    </w:lvl>
    <w:lvl w:ilvl="1" w:tplc="4EFC91B0">
      <w:start w:val="1"/>
      <w:numFmt w:val="bullet"/>
      <w:lvlText w:val="o"/>
      <w:lvlJc w:val="left"/>
      <w:pPr>
        <w:ind w:left="1723" w:hanging="360"/>
      </w:pPr>
      <w:rPr>
        <w:rFonts w:ascii="Courier New" w:hAnsi="Courier New" w:cs="Courier New" w:hint="default"/>
      </w:rPr>
    </w:lvl>
    <w:lvl w:ilvl="2" w:tplc="9452B2D0">
      <w:start w:val="1"/>
      <w:numFmt w:val="bullet"/>
      <w:lvlText w:val=""/>
      <w:lvlJc w:val="left"/>
      <w:pPr>
        <w:ind w:left="2443" w:hanging="360"/>
      </w:pPr>
      <w:rPr>
        <w:rFonts w:ascii="Wingdings" w:hAnsi="Wingdings" w:hint="default"/>
      </w:rPr>
    </w:lvl>
    <w:lvl w:ilvl="3" w:tplc="57688B82">
      <w:start w:val="1"/>
      <w:numFmt w:val="bullet"/>
      <w:lvlText w:val=""/>
      <w:lvlJc w:val="left"/>
      <w:pPr>
        <w:ind w:left="3163" w:hanging="360"/>
      </w:pPr>
      <w:rPr>
        <w:rFonts w:ascii="Symbol" w:hAnsi="Symbol" w:hint="default"/>
      </w:rPr>
    </w:lvl>
    <w:lvl w:ilvl="4" w:tplc="87BA7B40">
      <w:start w:val="1"/>
      <w:numFmt w:val="bullet"/>
      <w:lvlText w:val="o"/>
      <w:lvlJc w:val="left"/>
      <w:pPr>
        <w:ind w:left="3883" w:hanging="360"/>
      </w:pPr>
      <w:rPr>
        <w:rFonts w:ascii="Courier New" w:hAnsi="Courier New" w:cs="Courier New" w:hint="default"/>
      </w:rPr>
    </w:lvl>
    <w:lvl w:ilvl="5" w:tplc="A1FCDC68">
      <w:start w:val="1"/>
      <w:numFmt w:val="bullet"/>
      <w:lvlText w:val=""/>
      <w:lvlJc w:val="left"/>
      <w:pPr>
        <w:ind w:left="4603" w:hanging="360"/>
      </w:pPr>
      <w:rPr>
        <w:rFonts w:ascii="Wingdings" w:hAnsi="Wingdings" w:hint="default"/>
      </w:rPr>
    </w:lvl>
    <w:lvl w:ilvl="6" w:tplc="310A999E">
      <w:start w:val="1"/>
      <w:numFmt w:val="bullet"/>
      <w:lvlText w:val=""/>
      <w:lvlJc w:val="left"/>
      <w:pPr>
        <w:ind w:left="5323" w:hanging="360"/>
      </w:pPr>
      <w:rPr>
        <w:rFonts w:ascii="Symbol" w:hAnsi="Symbol" w:hint="default"/>
      </w:rPr>
    </w:lvl>
    <w:lvl w:ilvl="7" w:tplc="EAAA2CF0">
      <w:start w:val="1"/>
      <w:numFmt w:val="bullet"/>
      <w:lvlText w:val="o"/>
      <w:lvlJc w:val="left"/>
      <w:pPr>
        <w:ind w:left="6043" w:hanging="360"/>
      </w:pPr>
      <w:rPr>
        <w:rFonts w:ascii="Courier New" w:hAnsi="Courier New" w:cs="Courier New" w:hint="default"/>
      </w:rPr>
    </w:lvl>
    <w:lvl w:ilvl="8" w:tplc="4F9CA398">
      <w:start w:val="1"/>
      <w:numFmt w:val="bullet"/>
      <w:lvlText w:val=""/>
      <w:lvlJc w:val="left"/>
      <w:pPr>
        <w:ind w:left="6763" w:hanging="360"/>
      </w:pPr>
      <w:rPr>
        <w:rFonts w:ascii="Wingdings" w:hAnsi="Wingdings" w:hint="default"/>
      </w:rPr>
    </w:lvl>
  </w:abstractNum>
  <w:abstractNum w:abstractNumId="29" w15:restartNumberingAfterBreak="0">
    <w:nsid w:val="6EEF0F03"/>
    <w:multiLevelType w:val="hybridMultilevel"/>
    <w:tmpl w:val="4884454C"/>
    <w:lvl w:ilvl="0" w:tplc="F484F44E">
      <w:start w:val="1"/>
      <w:numFmt w:val="bullet"/>
      <w:lvlText w:val=""/>
      <w:lvlJc w:val="left"/>
      <w:pPr>
        <w:tabs>
          <w:tab w:val="num" w:pos="720"/>
        </w:tabs>
        <w:ind w:left="720" w:hanging="360"/>
      </w:pPr>
      <w:rPr>
        <w:rFonts w:ascii="Symbol" w:hAnsi="Symbol" w:hint="default"/>
        <w:sz w:val="20"/>
      </w:rPr>
    </w:lvl>
    <w:lvl w:ilvl="1" w:tplc="135C03A6">
      <w:start w:val="1"/>
      <w:numFmt w:val="bullet"/>
      <w:lvlText w:val=""/>
      <w:lvlJc w:val="left"/>
      <w:pPr>
        <w:tabs>
          <w:tab w:val="num" w:pos="1440"/>
        </w:tabs>
        <w:ind w:left="1440" w:hanging="360"/>
      </w:pPr>
      <w:rPr>
        <w:rFonts w:ascii="Symbol" w:hAnsi="Symbol" w:hint="default"/>
        <w:sz w:val="20"/>
      </w:rPr>
    </w:lvl>
    <w:lvl w:ilvl="2" w:tplc="39FE13DC">
      <w:start w:val="1"/>
      <w:numFmt w:val="bullet"/>
      <w:lvlText w:val=""/>
      <w:lvlJc w:val="left"/>
      <w:pPr>
        <w:tabs>
          <w:tab w:val="num" w:pos="2160"/>
        </w:tabs>
        <w:ind w:left="2160" w:hanging="360"/>
      </w:pPr>
      <w:rPr>
        <w:rFonts w:ascii="Symbol" w:hAnsi="Symbol" w:hint="default"/>
        <w:sz w:val="20"/>
      </w:rPr>
    </w:lvl>
    <w:lvl w:ilvl="3" w:tplc="43B603CA">
      <w:start w:val="1"/>
      <w:numFmt w:val="bullet"/>
      <w:lvlText w:val=""/>
      <w:lvlJc w:val="left"/>
      <w:pPr>
        <w:tabs>
          <w:tab w:val="num" w:pos="2880"/>
        </w:tabs>
        <w:ind w:left="2880" w:hanging="360"/>
      </w:pPr>
      <w:rPr>
        <w:rFonts w:ascii="Symbol" w:hAnsi="Symbol" w:hint="default"/>
        <w:sz w:val="20"/>
      </w:rPr>
    </w:lvl>
    <w:lvl w:ilvl="4" w:tplc="B6B4B9AA">
      <w:start w:val="1"/>
      <w:numFmt w:val="bullet"/>
      <w:lvlText w:val=""/>
      <w:lvlJc w:val="left"/>
      <w:pPr>
        <w:tabs>
          <w:tab w:val="num" w:pos="3600"/>
        </w:tabs>
        <w:ind w:left="3600" w:hanging="360"/>
      </w:pPr>
      <w:rPr>
        <w:rFonts w:ascii="Symbol" w:hAnsi="Symbol" w:hint="default"/>
        <w:sz w:val="20"/>
      </w:rPr>
    </w:lvl>
    <w:lvl w:ilvl="5" w:tplc="6870EC1E">
      <w:start w:val="1"/>
      <w:numFmt w:val="bullet"/>
      <w:lvlText w:val=""/>
      <w:lvlJc w:val="left"/>
      <w:pPr>
        <w:tabs>
          <w:tab w:val="num" w:pos="4320"/>
        </w:tabs>
        <w:ind w:left="4320" w:hanging="360"/>
      </w:pPr>
      <w:rPr>
        <w:rFonts w:ascii="Symbol" w:hAnsi="Symbol" w:hint="default"/>
        <w:sz w:val="20"/>
      </w:rPr>
    </w:lvl>
    <w:lvl w:ilvl="6" w:tplc="CBE6E0AC">
      <w:start w:val="1"/>
      <w:numFmt w:val="bullet"/>
      <w:lvlText w:val=""/>
      <w:lvlJc w:val="left"/>
      <w:pPr>
        <w:tabs>
          <w:tab w:val="num" w:pos="5040"/>
        </w:tabs>
        <w:ind w:left="5040" w:hanging="360"/>
      </w:pPr>
      <w:rPr>
        <w:rFonts w:ascii="Symbol" w:hAnsi="Symbol" w:hint="default"/>
        <w:sz w:val="20"/>
      </w:rPr>
    </w:lvl>
    <w:lvl w:ilvl="7" w:tplc="C9B4B15C">
      <w:start w:val="1"/>
      <w:numFmt w:val="bullet"/>
      <w:lvlText w:val=""/>
      <w:lvlJc w:val="left"/>
      <w:pPr>
        <w:tabs>
          <w:tab w:val="num" w:pos="5760"/>
        </w:tabs>
        <w:ind w:left="5760" w:hanging="360"/>
      </w:pPr>
      <w:rPr>
        <w:rFonts w:ascii="Symbol" w:hAnsi="Symbol" w:hint="default"/>
        <w:sz w:val="20"/>
      </w:rPr>
    </w:lvl>
    <w:lvl w:ilvl="8" w:tplc="959E6EC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0E24A2"/>
    <w:multiLevelType w:val="hybridMultilevel"/>
    <w:tmpl w:val="2C5087DA"/>
    <w:lvl w:ilvl="0" w:tplc="3EB892D4">
      <w:start w:val="1"/>
      <w:numFmt w:val="bullet"/>
      <w:lvlText w:val=""/>
      <w:lvlJc w:val="left"/>
      <w:pPr>
        <w:ind w:left="720" w:hanging="360"/>
      </w:pPr>
      <w:rPr>
        <w:rFonts w:ascii="Wingdings" w:hAnsi="Wingdings" w:hint="default"/>
      </w:rPr>
    </w:lvl>
    <w:lvl w:ilvl="1" w:tplc="3202EA8E">
      <w:start w:val="1"/>
      <w:numFmt w:val="bullet"/>
      <w:lvlText w:val="o"/>
      <w:lvlJc w:val="left"/>
      <w:pPr>
        <w:ind w:left="1440" w:hanging="360"/>
      </w:pPr>
      <w:rPr>
        <w:rFonts w:ascii="Courier New" w:hAnsi="Courier New" w:cs="Courier New" w:hint="default"/>
      </w:rPr>
    </w:lvl>
    <w:lvl w:ilvl="2" w:tplc="D84C90B6">
      <w:start w:val="1"/>
      <w:numFmt w:val="bullet"/>
      <w:lvlText w:val=""/>
      <w:lvlJc w:val="left"/>
      <w:pPr>
        <w:ind w:left="2160" w:hanging="360"/>
      </w:pPr>
      <w:rPr>
        <w:rFonts w:ascii="Wingdings" w:hAnsi="Wingdings" w:hint="default"/>
      </w:rPr>
    </w:lvl>
    <w:lvl w:ilvl="3" w:tplc="071620F6">
      <w:start w:val="1"/>
      <w:numFmt w:val="bullet"/>
      <w:lvlText w:val=""/>
      <w:lvlJc w:val="left"/>
      <w:pPr>
        <w:ind w:left="2880" w:hanging="360"/>
      </w:pPr>
      <w:rPr>
        <w:rFonts w:ascii="Symbol" w:hAnsi="Symbol" w:hint="default"/>
      </w:rPr>
    </w:lvl>
    <w:lvl w:ilvl="4" w:tplc="0358A244">
      <w:start w:val="1"/>
      <w:numFmt w:val="bullet"/>
      <w:lvlText w:val="o"/>
      <w:lvlJc w:val="left"/>
      <w:pPr>
        <w:ind w:left="3600" w:hanging="360"/>
      </w:pPr>
      <w:rPr>
        <w:rFonts w:ascii="Courier New" w:hAnsi="Courier New" w:cs="Courier New" w:hint="default"/>
      </w:rPr>
    </w:lvl>
    <w:lvl w:ilvl="5" w:tplc="9CDC0FFA">
      <w:start w:val="1"/>
      <w:numFmt w:val="bullet"/>
      <w:lvlText w:val=""/>
      <w:lvlJc w:val="left"/>
      <w:pPr>
        <w:ind w:left="4320" w:hanging="360"/>
      </w:pPr>
      <w:rPr>
        <w:rFonts w:ascii="Wingdings" w:hAnsi="Wingdings" w:hint="default"/>
      </w:rPr>
    </w:lvl>
    <w:lvl w:ilvl="6" w:tplc="6012EADC">
      <w:start w:val="1"/>
      <w:numFmt w:val="bullet"/>
      <w:lvlText w:val=""/>
      <w:lvlJc w:val="left"/>
      <w:pPr>
        <w:ind w:left="5040" w:hanging="360"/>
      </w:pPr>
      <w:rPr>
        <w:rFonts w:ascii="Symbol" w:hAnsi="Symbol" w:hint="default"/>
      </w:rPr>
    </w:lvl>
    <w:lvl w:ilvl="7" w:tplc="9552FED4">
      <w:start w:val="1"/>
      <w:numFmt w:val="bullet"/>
      <w:lvlText w:val="o"/>
      <w:lvlJc w:val="left"/>
      <w:pPr>
        <w:ind w:left="5760" w:hanging="360"/>
      </w:pPr>
      <w:rPr>
        <w:rFonts w:ascii="Courier New" w:hAnsi="Courier New" w:cs="Courier New" w:hint="default"/>
      </w:rPr>
    </w:lvl>
    <w:lvl w:ilvl="8" w:tplc="BD5857FE">
      <w:start w:val="1"/>
      <w:numFmt w:val="bullet"/>
      <w:lvlText w:val=""/>
      <w:lvlJc w:val="left"/>
      <w:pPr>
        <w:ind w:left="6480" w:hanging="360"/>
      </w:pPr>
      <w:rPr>
        <w:rFonts w:ascii="Wingdings" w:hAnsi="Wingdings" w:hint="default"/>
      </w:rPr>
    </w:lvl>
  </w:abstractNum>
  <w:abstractNum w:abstractNumId="31" w15:restartNumberingAfterBreak="0">
    <w:nsid w:val="7D6140BE"/>
    <w:multiLevelType w:val="hybridMultilevel"/>
    <w:tmpl w:val="D72EBBA8"/>
    <w:lvl w:ilvl="0" w:tplc="CDA6EC14">
      <w:start w:val="1"/>
      <w:numFmt w:val="bullet"/>
      <w:lvlText w:val=""/>
      <w:lvlJc w:val="left"/>
      <w:pPr>
        <w:ind w:left="720" w:hanging="360"/>
      </w:pPr>
      <w:rPr>
        <w:rFonts w:ascii="Wingdings" w:hAnsi="Wingdings" w:hint="default"/>
      </w:rPr>
    </w:lvl>
    <w:lvl w:ilvl="1" w:tplc="67ACA67E">
      <w:start w:val="1"/>
      <w:numFmt w:val="bullet"/>
      <w:lvlText w:val="o"/>
      <w:lvlJc w:val="left"/>
      <w:pPr>
        <w:ind w:left="1440" w:hanging="360"/>
      </w:pPr>
      <w:rPr>
        <w:rFonts w:ascii="Courier New" w:hAnsi="Courier New" w:cs="Courier New" w:hint="default"/>
      </w:rPr>
    </w:lvl>
    <w:lvl w:ilvl="2" w:tplc="C20002A8">
      <w:start w:val="1"/>
      <w:numFmt w:val="bullet"/>
      <w:lvlText w:val=""/>
      <w:lvlJc w:val="left"/>
      <w:pPr>
        <w:ind w:left="2160" w:hanging="360"/>
      </w:pPr>
      <w:rPr>
        <w:rFonts w:ascii="Wingdings" w:hAnsi="Wingdings" w:hint="default"/>
      </w:rPr>
    </w:lvl>
    <w:lvl w:ilvl="3" w:tplc="525E555E">
      <w:start w:val="1"/>
      <w:numFmt w:val="bullet"/>
      <w:lvlText w:val=""/>
      <w:lvlJc w:val="left"/>
      <w:pPr>
        <w:ind w:left="2880" w:hanging="360"/>
      </w:pPr>
      <w:rPr>
        <w:rFonts w:ascii="Symbol" w:hAnsi="Symbol" w:hint="default"/>
      </w:rPr>
    </w:lvl>
    <w:lvl w:ilvl="4" w:tplc="713685E4">
      <w:start w:val="1"/>
      <w:numFmt w:val="bullet"/>
      <w:lvlText w:val="o"/>
      <w:lvlJc w:val="left"/>
      <w:pPr>
        <w:ind w:left="3600" w:hanging="360"/>
      </w:pPr>
      <w:rPr>
        <w:rFonts w:ascii="Courier New" w:hAnsi="Courier New" w:cs="Courier New" w:hint="default"/>
      </w:rPr>
    </w:lvl>
    <w:lvl w:ilvl="5" w:tplc="F6A6FCEA">
      <w:start w:val="1"/>
      <w:numFmt w:val="bullet"/>
      <w:lvlText w:val=""/>
      <w:lvlJc w:val="left"/>
      <w:pPr>
        <w:ind w:left="4320" w:hanging="360"/>
      </w:pPr>
      <w:rPr>
        <w:rFonts w:ascii="Wingdings" w:hAnsi="Wingdings" w:hint="default"/>
      </w:rPr>
    </w:lvl>
    <w:lvl w:ilvl="6" w:tplc="24985B44">
      <w:start w:val="1"/>
      <w:numFmt w:val="bullet"/>
      <w:lvlText w:val=""/>
      <w:lvlJc w:val="left"/>
      <w:pPr>
        <w:ind w:left="5040" w:hanging="360"/>
      </w:pPr>
      <w:rPr>
        <w:rFonts w:ascii="Symbol" w:hAnsi="Symbol" w:hint="default"/>
      </w:rPr>
    </w:lvl>
    <w:lvl w:ilvl="7" w:tplc="B498B9E6">
      <w:start w:val="1"/>
      <w:numFmt w:val="bullet"/>
      <w:lvlText w:val="o"/>
      <w:lvlJc w:val="left"/>
      <w:pPr>
        <w:ind w:left="5760" w:hanging="360"/>
      </w:pPr>
      <w:rPr>
        <w:rFonts w:ascii="Courier New" w:hAnsi="Courier New" w:cs="Courier New" w:hint="default"/>
      </w:rPr>
    </w:lvl>
    <w:lvl w:ilvl="8" w:tplc="294CC6BA">
      <w:start w:val="1"/>
      <w:numFmt w:val="bullet"/>
      <w:lvlText w:val=""/>
      <w:lvlJc w:val="left"/>
      <w:pPr>
        <w:ind w:left="6480" w:hanging="360"/>
      </w:pPr>
      <w:rPr>
        <w:rFonts w:ascii="Wingdings" w:hAnsi="Wingdings" w:hint="default"/>
      </w:rPr>
    </w:lvl>
  </w:abstractNum>
  <w:abstractNum w:abstractNumId="32" w15:restartNumberingAfterBreak="0">
    <w:nsid w:val="7D8820D5"/>
    <w:multiLevelType w:val="hybridMultilevel"/>
    <w:tmpl w:val="A3FED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256373">
    <w:abstractNumId w:val="12"/>
  </w:num>
  <w:num w:numId="2" w16cid:durableId="77488008">
    <w:abstractNumId w:val="11"/>
  </w:num>
  <w:num w:numId="3" w16cid:durableId="482431922">
    <w:abstractNumId w:val="15"/>
  </w:num>
  <w:num w:numId="4" w16cid:durableId="1258247754">
    <w:abstractNumId w:val="28"/>
  </w:num>
  <w:num w:numId="5" w16cid:durableId="355422849">
    <w:abstractNumId w:val="0"/>
  </w:num>
  <w:num w:numId="6" w16cid:durableId="1562523057">
    <w:abstractNumId w:val="10"/>
  </w:num>
  <w:num w:numId="7" w16cid:durableId="215702272">
    <w:abstractNumId w:val="1"/>
  </w:num>
  <w:num w:numId="8" w16cid:durableId="1594975497">
    <w:abstractNumId w:val="16"/>
  </w:num>
  <w:num w:numId="9" w16cid:durableId="1609242147">
    <w:abstractNumId w:val="23"/>
  </w:num>
  <w:num w:numId="10" w16cid:durableId="767773314">
    <w:abstractNumId w:val="21"/>
  </w:num>
  <w:num w:numId="11" w16cid:durableId="1449008967">
    <w:abstractNumId w:val="13"/>
  </w:num>
  <w:num w:numId="12" w16cid:durableId="346099464">
    <w:abstractNumId w:val="26"/>
  </w:num>
  <w:num w:numId="13" w16cid:durableId="1822967064">
    <w:abstractNumId w:val="30"/>
  </w:num>
  <w:num w:numId="14" w16cid:durableId="898446230">
    <w:abstractNumId w:val="8"/>
  </w:num>
  <w:num w:numId="15" w16cid:durableId="1698701341">
    <w:abstractNumId w:val="7"/>
  </w:num>
  <w:num w:numId="16" w16cid:durableId="1520656686">
    <w:abstractNumId w:val="31"/>
  </w:num>
  <w:num w:numId="17" w16cid:durableId="38826972">
    <w:abstractNumId w:val="19"/>
  </w:num>
  <w:num w:numId="18" w16cid:durableId="601256954">
    <w:abstractNumId w:val="9"/>
  </w:num>
  <w:num w:numId="19" w16cid:durableId="214701308">
    <w:abstractNumId w:val="22"/>
  </w:num>
  <w:num w:numId="20" w16cid:durableId="662780384">
    <w:abstractNumId w:val="4"/>
  </w:num>
  <w:num w:numId="21" w16cid:durableId="1151478638">
    <w:abstractNumId w:val="24"/>
  </w:num>
  <w:num w:numId="22" w16cid:durableId="515078072">
    <w:abstractNumId w:val="29"/>
  </w:num>
  <w:num w:numId="23" w16cid:durableId="581841208">
    <w:abstractNumId w:val="14"/>
  </w:num>
  <w:num w:numId="24" w16cid:durableId="2123915718">
    <w:abstractNumId w:val="17"/>
  </w:num>
  <w:num w:numId="25" w16cid:durableId="2099060206">
    <w:abstractNumId w:val="32"/>
  </w:num>
  <w:num w:numId="26" w16cid:durableId="1101610478">
    <w:abstractNumId w:val="5"/>
  </w:num>
  <w:num w:numId="27" w16cid:durableId="1513025">
    <w:abstractNumId w:val="27"/>
  </w:num>
  <w:num w:numId="28" w16cid:durableId="763722363">
    <w:abstractNumId w:val="2"/>
  </w:num>
  <w:num w:numId="29" w16cid:durableId="2106805515">
    <w:abstractNumId w:val="25"/>
  </w:num>
  <w:num w:numId="30" w16cid:durableId="952981694">
    <w:abstractNumId w:val="18"/>
  </w:num>
  <w:num w:numId="31" w16cid:durableId="523522840">
    <w:abstractNumId w:val="3"/>
  </w:num>
  <w:num w:numId="32" w16cid:durableId="1914198422">
    <w:abstractNumId w:val="20"/>
  </w:num>
  <w:num w:numId="33" w16cid:durableId="381293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0EA"/>
    <w:rsid w:val="000175F5"/>
    <w:rsid w:val="00032E6B"/>
    <w:rsid w:val="00034674"/>
    <w:rsid w:val="00034F40"/>
    <w:rsid w:val="00037106"/>
    <w:rsid w:val="000374F5"/>
    <w:rsid w:val="0004184C"/>
    <w:rsid w:val="00056A30"/>
    <w:rsid w:val="000575AE"/>
    <w:rsid w:val="0007645C"/>
    <w:rsid w:val="00076D10"/>
    <w:rsid w:val="000777FE"/>
    <w:rsid w:val="000A500B"/>
    <w:rsid w:val="000B05AE"/>
    <w:rsid w:val="000C7C9E"/>
    <w:rsid w:val="000D5DB5"/>
    <w:rsid w:val="000E2A29"/>
    <w:rsid w:val="000F1925"/>
    <w:rsid w:val="000F4C84"/>
    <w:rsid w:val="000F686D"/>
    <w:rsid w:val="00124AEE"/>
    <w:rsid w:val="00124CC2"/>
    <w:rsid w:val="00133964"/>
    <w:rsid w:val="00143C60"/>
    <w:rsid w:val="001505E0"/>
    <w:rsid w:val="001523CC"/>
    <w:rsid w:val="00181F17"/>
    <w:rsid w:val="00187842"/>
    <w:rsid w:val="00190384"/>
    <w:rsid w:val="001914BE"/>
    <w:rsid w:val="001A5167"/>
    <w:rsid w:val="001C7D76"/>
    <w:rsid w:val="001D1301"/>
    <w:rsid w:val="001D2786"/>
    <w:rsid w:val="001F2CD3"/>
    <w:rsid w:val="00214320"/>
    <w:rsid w:val="002253A0"/>
    <w:rsid w:val="002273D4"/>
    <w:rsid w:val="00227755"/>
    <w:rsid w:val="00235380"/>
    <w:rsid w:val="002457B0"/>
    <w:rsid w:val="0025418B"/>
    <w:rsid w:val="002574B9"/>
    <w:rsid w:val="0026630D"/>
    <w:rsid w:val="00267EBA"/>
    <w:rsid w:val="00270546"/>
    <w:rsid w:val="00272E03"/>
    <w:rsid w:val="00275989"/>
    <w:rsid w:val="00290EAB"/>
    <w:rsid w:val="002A24EA"/>
    <w:rsid w:val="002A2B09"/>
    <w:rsid w:val="002A2B6D"/>
    <w:rsid w:val="002D3243"/>
    <w:rsid w:val="002D5264"/>
    <w:rsid w:val="002F3E17"/>
    <w:rsid w:val="002F6252"/>
    <w:rsid w:val="002F7D14"/>
    <w:rsid w:val="00302AED"/>
    <w:rsid w:val="003038E2"/>
    <w:rsid w:val="00315BC0"/>
    <w:rsid w:val="003176E0"/>
    <w:rsid w:val="003202E6"/>
    <w:rsid w:val="00320C29"/>
    <w:rsid w:val="00320E31"/>
    <w:rsid w:val="003245B2"/>
    <w:rsid w:val="00325F0C"/>
    <w:rsid w:val="00332150"/>
    <w:rsid w:val="00332F1A"/>
    <w:rsid w:val="00343F87"/>
    <w:rsid w:val="0034433D"/>
    <w:rsid w:val="00376BFD"/>
    <w:rsid w:val="003829AF"/>
    <w:rsid w:val="00397EFF"/>
    <w:rsid w:val="003A05A8"/>
    <w:rsid w:val="003A285D"/>
    <w:rsid w:val="003B0A33"/>
    <w:rsid w:val="003C421A"/>
    <w:rsid w:val="003C7581"/>
    <w:rsid w:val="003C7F12"/>
    <w:rsid w:val="003D6452"/>
    <w:rsid w:val="003E5414"/>
    <w:rsid w:val="00402051"/>
    <w:rsid w:val="0040608A"/>
    <w:rsid w:val="00412255"/>
    <w:rsid w:val="00413B38"/>
    <w:rsid w:val="0041620F"/>
    <w:rsid w:val="00421C80"/>
    <w:rsid w:val="004303B0"/>
    <w:rsid w:val="004339FE"/>
    <w:rsid w:val="00434FFC"/>
    <w:rsid w:val="00437D4D"/>
    <w:rsid w:val="0044257C"/>
    <w:rsid w:val="00450813"/>
    <w:rsid w:val="00454265"/>
    <w:rsid w:val="004570AD"/>
    <w:rsid w:val="0046194E"/>
    <w:rsid w:val="00462CA4"/>
    <w:rsid w:val="004667A8"/>
    <w:rsid w:val="0047000E"/>
    <w:rsid w:val="00480D88"/>
    <w:rsid w:val="00485B66"/>
    <w:rsid w:val="0049771B"/>
    <w:rsid w:val="00497AA8"/>
    <w:rsid w:val="004A0181"/>
    <w:rsid w:val="004A4A24"/>
    <w:rsid w:val="004C6BE0"/>
    <w:rsid w:val="004D1A29"/>
    <w:rsid w:val="004D5A89"/>
    <w:rsid w:val="004E7230"/>
    <w:rsid w:val="004F2873"/>
    <w:rsid w:val="004F2C68"/>
    <w:rsid w:val="004F3C21"/>
    <w:rsid w:val="004F4646"/>
    <w:rsid w:val="004F5A04"/>
    <w:rsid w:val="00504812"/>
    <w:rsid w:val="00512CD1"/>
    <w:rsid w:val="0052047A"/>
    <w:rsid w:val="0052539C"/>
    <w:rsid w:val="0053204B"/>
    <w:rsid w:val="0054100C"/>
    <w:rsid w:val="0054109D"/>
    <w:rsid w:val="005448D2"/>
    <w:rsid w:val="005638A6"/>
    <w:rsid w:val="00564C62"/>
    <w:rsid w:val="0056767E"/>
    <w:rsid w:val="00571338"/>
    <w:rsid w:val="00581599"/>
    <w:rsid w:val="00581E41"/>
    <w:rsid w:val="00590AA7"/>
    <w:rsid w:val="005973D6"/>
    <w:rsid w:val="00597A66"/>
    <w:rsid w:val="005A5BA8"/>
    <w:rsid w:val="005B107C"/>
    <w:rsid w:val="005B5C99"/>
    <w:rsid w:val="005C0AF0"/>
    <w:rsid w:val="005C3661"/>
    <w:rsid w:val="005D28F1"/>
    <w:rsid w:val="005E0E1D"/>
    <w:rsid w:val="005F4351"/>
    <w:rsid w:val="00600D7A"/>
    <w:rsid w:val="00611E2B"/>
    <w:rsid w:val="00617A53"/>
    <w:rsid w:val="00623016"/>
    <w:rsid w:val="0062323E"/>
    <w:rsid w:val="006237D4"/>
    <w:rsid w:val="006258F0"/>
    <w:rsid w:val="006313A3"/>
    <w:rsid w:val="00636B1B"/>
    <w:rsid w:val="00637C94"/>
    <w:rsid w:val="00644775"/>
    <w:rsid w:val="00656674"/>
    <w:rsid w:val="00666D6E"/>
    <w:rsid w:val="006A0329"/>
    <w:rsid w:val="006A6157"/>
    <w:rsid w:val="006B0341"/>
    <w:rsid w:val="006B51FC"/>
    <w:rsid w:val="006B62E0"/>
    <w:rsid w:val="006C105F"/>
    <w:rsid w:val="006C5753"/>
    <w:rsid w:val="006D0872"/>
    <w:rsid w:val="006D0E6C"/>
    <w:rsid w:val="006D4A72"/>
    <w:rsid w:val="006D52F5"/>
    <w:rsid w:val="006E0BC7"/>
    <w:rsid w:val="006F60F9"/>
    <w:rsid w:val="00707AAD"/>
    <w:rsid w:val="007164D2"/>
    <w:rsid w:val="007221C8"/>
    <w:rsid w:val="00723274"/>
    <w:rsid w:val="0073511D"/>
    <w:rsid w:val="007366D9"/>
    <w:rsid w:val="007507FC"/>
    <w:rsid w:val="00751AC7"/>
    <w:rsid w:val="007550C4"/>
    <w:rsid w:val="0075569C"/>
    <w:rsid w:val="00755A0D"/>
    <w:rsid w:val="00763461"/>
    <w:rsid w:val="007650EE"/>
    <w:rsid w:val="007841AC"/>
    <w:rsid w:val="007940EA"/>
    <w:rsid w:val="0079585A"/>
    <w:rsid w:val="007A3F51"/>
    <w:rsid w:val="007A6A94"/>
    <w:rsid w:val="007B2426"/>
    <w:rsid w:val="007E2BE8"/>
    <w:rsid w:val="007E4AB6"/>
    <w:rsid w:val="007F0310"/>
    <w:rsid w:val="008003F2"/>
    <w:rsid w:val="00803444"/>
    <w:rsid w:val="008038E1"/>
    <w:rsid w:val="00810390"/>
    <w:rsid w:val="00812760"/>
    <w:rsid w:val="008178BF"/>
    <w:rsid w:val="00850DCA"/>
    <w:rsid w:val="00854C99"/>
    <w:rsid w:val="008620D2"/>
    <w:rsid w:val="00862641"/>
    <w:rsid w:val="00873F63"/>
    <w:rsid w:val="008807BC"/>
    <w:rsid w:val="00891BE4"/>
    <w:rsid w:val="0089438C"/>
    <w:rsid w:val="00894900"/>
    <w:rsid w:val="008A5526"/>
    <w:rsid w:val="008A750D"/>
    <w:rsid w:val="008B07E1"/>
    <w:rsid w:val="008B3566"/>
    <w:rsid w:val="008B3BEA"/>
    <w:rsid w:val="008C13CD"/>
    <w:rsid w:val="008C2728"/>
    <w:rsid w:val="008C56B0"/>
    <w:rsid w:val="008D2018"/>
    <w:rsid w:val="008D7224"/>
    <w:rsid w:val="008E1370"/>
    <w:rsid w:val="008E2645"/>
    <w:rsid w:val="008E6AAA"/>
    <w:rsid w:val="008F7106"/>
    <w:rsid w:val="00903812"/>
    <w:rsid w:val="009136A8"/>
    <w:rsid w:val="0095537D"/>
    <w:rsid w:val="009570BF"/>
    <w:rsid w:val="0095711B"/>
    <w:rsid w:val="0096051C"/>
    <w:rsid w:val="0096595E"/>
    <w:rsid w:val="00974967"/>
    <w:rsid w:val="009763B0"/>
    <w:rsid w:val="009B154F"/>
    <w:rsid w:val="009B3F4A"/>
    <w:rsid w:val="009B4658"/>
    <w:rsid w:val="009B7E25"/>
    <w:rsid w:val="009C447E"/>
    <w:rsid w:val="009F6624"/>
    <w:rsid w:val="00A03C0C"/>
    <w:rsid w:val="00A05806"/>
    <w:rsid w:val="00A16C99"/>
    <w:rsid w:val="00A233DF"/>
    <w:rsid w:val="00A318E5"/>
    <w:rsid w:val="00A328C7"/>
    <w:rsid w:val="00A36BE8"/>
    <w:rsid w:val="00A37248"/>
    <w:rsid w:val="00A5452B"/>
    <w:rsid w:val="00A54FA7"/>
    <w:rsid w:val="00A80544"/>
    <w:rsid w:val="00A82C98"/>
    <w:rsid w:val="00A84038"/>
    <w:rsid w:val="00A86F2A"/>
    <w:rsid w:val="00AD48CE"/>
    <w:rsid w:val="00AD6E73"/>
    <w:rsid w:val="00AD6F25"/>
    <w:rsid w:val="00AF182D"/>
    <w:rsid w:val="00AF760C"/>
    <w:rsid w:val="00B100D4"/>
    <w:rsid w:val="00B107A3"/>
    <w:rsid w:val="00B17AD5"/>
    <w:rsid w:val="00B25A96"/>
    <w:rsid w:val="00B30433"/>
    <w:rsid w:val="00B312B2"/>
    <w:rsid w:val="00B3295C"/>
    <w:rsid w:val="00B351F6"/>
    <w:rsid w:val="00B50D65"/>
    <w:rsid w:val="00B50FCA"/>
    <w:rsid w:val="00B5504A"/>
    <w:rsid w:val="00B60A06"/>
    <w:rsid w:val="00B64C9D"/>
    <w:rsid w:val="00B65A4F"/>
    <w:rsid w:val="00B70F63"/>
    <w:rsid w:val="00B75E05"/>
    <w:rsid w:val="00B876BB"/>
    <w:rsid w:val="00B8796A"/>
    <w:rsid w:val="00B87B5D"/>
    <w:rsid w:val="00B91841"/>
    <w:rsid w:val="00BB06B1"/>
    <w:rsid w:val="00BB120C"/>
    <w:rsid w:val="00BB23F7"/>
    <w:rsid w:val="00BD5AC4"/>
    <w:rsid w:val="00BD7B55"/>
    <w:rsid w:val="00BE199B"/>
    <w:rsid w:val="00BE284F"/>
    <w:rsid w:val="00C01873"/>
    <w:rsid w:val="00C24811"/>
    <w:rsid w:val="00C250A9"/>
    <w:rsid w:val="00C31FDA"/>
    <w:rsid w:val="00C365A8"/>
    <w:rsid w:val="00C46516"/>
    <w:rsid w:val="00C468F6"/>
    <w:rsid w:val="00C56EE5"/>
    <w:rsid w:val="00C61E9D"/>
    <w:rsid w:val="00C74908"/>
    <w:rsid w:val="00C770BB"/>
    <w:rsid w:val="00C81988"/>
    <w:rsid w:val="00C871C8"/>
    <w:rsid w:val="00CA2D6E"/>
    <w:rsid w:val="00CA518A"/>
    <w:rsid w:val="00CB1F22"/>
    <w:rsid w:val="00CB61F0"/>
    <w:rsid w:val="00CC0C89"/>
    <w:rsid w:val="00CC7401"/>
    <w:rsid w:val="00CC789B"/>
    <w:rsid w:val="00CE527D"/>
    <w:rsid w:val="00CE5664"/>
    <w:rsid w:val="00CF50A9"/>
    <w:rsid w:val="00D01626"/>
    <w:rsid w:val="00D11729"/>
    <w:rsid w:val="00D12A07"/>
    <w:rsid w:val="00D16D20"/>
    <w:rsid w:val="00D54950"/>
    <w:rsid w:val="00D56D07"/>
    <w:rsid w:val="00D70172"/>
    <w:rsid w:val="00D75375"/>
    <w:rsid w:val="00D92F8D"/>
    <w:rsid w:val="00D951B5"/>
    <w:rsid w:val="00D96EEF"/>
    <w:rsid w:val="00D976DD"/>
    <w:rsid w:val="00DA7039"/>
    <w:rsid w:val="00DB10B5"/>
    <w:rsid w:val="00DB7A27"/>
    <w:rsid w:val="00DC1C80"/>
    <w:rsid w:val="00DC47EE"/>
    <w:rsid w:val="00DD0EF4"/>
    <w:rsid w:val="00DD1B10"/>
    <w:rsid w:val="00DD50C4"/>
    <w:rsid w:val="00DE2A6E"/>
    <w:rsid w:val="00DF3E30"/>
    <w:rsid w:val="00DF4363"/>
    <w:rsid w:val="00DF7EBD"/>
    <w:rsid w:val="00E058F8"/>
    <w:rsid w:val="00E127A9"/>
    <w:rsid w:val="00E15F85"/>
    <w:rsid w:val="00E2167D"/>
    <w:rsid w:val="00E216AD"/>
    <w:rsid w:val="00E25823"/>
    <w:rsid w:val="00E3046B"/>
    <w:rsid w:val="00E61F81"/>
    <w:rsid w:val="00E65594"/>
    <w:rsid w:val="00E65F0B"/>
    <w:rsid w:val="00E731B9"/>
    <w:rsid w:val="00E7427A"/>
    <w:rsid w:val="00E80516"/>
    <w:rsid w:val="00E80566"/>
    <w:rsid w:val="00E836FC"/>
    <w:rsid w:val="00E85611"/>
    <w:rsid w:val="00E8726B"/>
    <w:rsid w:val="00E97A3F"/>
    <w:rsid w:val="00EA2ADA"/>
    <w:rsid w:val="00ED36F5"/>
    <w:rsid w:val="00ED71CF"/>
    <w:rsid w:val="00F03F8D"/>
    <w:rsid w:val="00F0611B"/>
    <w:rsid w:val="00F10FB2"/>
    <w:rsid w:val="00F208DA"/>
    <w:rsid w:val="00F218C4"/>
    <w:rsid w:val="00F323A6"/>
    <w:rsid w:val="00F46F5E"/>
    <w:rsid w:val="00F70ACA"/>
    <w:rsid w:val="00F742EA"/>
    <w:rsid w:val="00F74A02"/>
    <w:rsid w:val="00F74E32"/>
    <w:rsid w:val="00F90C05"/>
    <w:rsid w:val="00F91BE3"/>
    <w:rsid w:val="00FA0004"/>
    <w:rsid w:val="00FB46C5"/>
    <w:rsid w:val="00FC2DA2"/>
    <w:rsid w:val="00FD5DAE"/>
    <w:rsid w:val="00FE0140"/>
    <w:rsid w:val="00FE08EE"/>
    <w:rsid w:val="00FE54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005C"/>
  <w15:docId w15:val="{B0018CCD-7A05-974C-B583-A59A1B82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4038"/>
    <w:rPr>
      <w:sz w:val="24"/>
      <w:szCs w:val="24"/>
      <w:lang w:eastAsia="en-GB"/>
    </w:rPr>
  </w:style>
  <w:style w:type="paragraph" w:styleId="berschrift1">
    <w:name w:val="heading 1"/>
    <w:basedOn w:val="Standard"/>
    <w:next w:val="Body"/>
    <w:link w:val="berschrift1Zchn"/>
    <w:qFormat/>
    <w:pPr>
      <w:keepNext/>
      <w:keepLines/>
      <w:pageBreakBefore/>
      <w:numPr>
        <w:numId w:val="1"/>
      </w:numPr>
      <w:spacing w:before="480" w:after="240" w:line="312" w:lineRule="auto"/>
      <w:ind w:left="431" w:hanging="431"/>
      <w:outlineLvl w:val="0"/>
    </w:pPr>
    <w:rPr>
      <w:rFonts w:ascii="Helvetica Neue" w:hAnsi="Helvetica Neue"/>
      <w:bCs/>
      <w:color w:val="D81921"/>
      <w:sz w:val="26"/>
      <w:szCs w:val="28"/>
      <w:lang w:val="de-CH" w:eastAsia="en-US"/>
    </w:rPr>
  </w:style>
  <w:style w:type="paragraph" w:styleId="berschrift2">
    <w:name w:val="heading 2"/>
    <w:basedOn w:val="Standard"/>
    <w:next w:val="Body"/>
    <w:link w:val="berschrift2Zchn"/>
    <w:qFormat/>
    <w:pPr>
      <w:keepNext/>
      <w:keepLines/>
      <w:numPr>
        <w:ilvl w:val="1"/>
        <w:numId w:val="1"/>
      </w:numPr>
      <w:spacing w:before="200" w:after="100" w:line="312" w:lineRule="auto"/>
      <w:jc w:val="both"/>
      <w:outlineLvl w:val="1"/>
    </w:pPr>
    <w:rPr>
      <w:rFonts w:ascii="Helvetica Neue" w:hAnsi="Helvetica Neue"/>
      <w:b/>
      <w:bCs/>
      <w:color w:val="313130"/>
      <w:sz w:val="22"/>
      <w:szCs w:val="26"/>
      <w:lang w:val="de-CH" w:eastAsia="en-US"/>
    </w:rPr>
  </w:style>
  <w:style w:type="paragraph" w:styleId="berschrift3">
    <w:name w:val="heading 3"/>
    <w:basedOn w:val="Body"/>
    <w:next w:val="Body"/>
    <w:link w:val="berschrift3Zchn"/>
    <w:qFormat/>
    <w:pPr>
      <w:keepNext/>
      <w:keepLines/>
      <w:numPr>
        <w:ilvl w:val="2"/>
        <w:numId w:val="1"/>
      </w:numPr>
      <w:spacing w:before="200"/>
      <w:outlineLvl w:val="2"/>
    </w:pPr>
    <w:rPr>
      <w:rFonts w:eastAsia="Times New Roman"/>
      <w:b/>
      <w:bCs/>
      <w:color w:val="auto"/>
    </w:rPr>
  </w:style>
  <w:style w:type="paragraph" w:styleId="berschrift4">
    <w:name w:val="heading 4"/>
    <w:basedOn w:val="Body"/>
    <w:next w:val="Body"/>
    <w:link w:val="berschrift4Zchn"/>
    <w:qFormat/>
    <w:pPr>
      <w:keepNext/>
      <w:keepLines/>
      <w:numPr>
        <w:ilvl w:val="3"/>
        <w:numId w:val="1"/>
      </w:numPr>
      <w:spacing w:before="200"/>
      <w:outlineLvl w:val="3"/>
    </w:pPr>
    <w:rPr>
      <w:rFonts w:eastAsia="Times New Roman"/>
      <w:b/>
      <w:bCs/>
      <w:iCs/>
      <w:color w:val="auto"/>
    </w:rPr>
  </w:style>
  <w:style w:type="paragraph" w:styleId="berschrift5">
    <w:name w:val="heading 5"/>
    <w:basedOn w:val="Body"/>
    <w:next w:val="Standard"/>
    <w:link w:val="berschrift5Zchn"/>
    <w:qFormat/>
    <w:pPr>
      <w:keepNext/>
      <w:keepLines/>
      <w:numPr>
        <w:ilvl w:val="4"/>
        <w:numId w:val="1"/>
      </w:numPr>
      <w:spacing w:before="200"/>
      <w:outlineLvl w:val="4"/>
    </w:pPr>
    <w:rPr>
      <w:rFonts w:eastAsia="Times New Roman"/>
      <w:i/>
      <w:color w:val="auto"/>
    </w:rPr>
  </w:style>
  <w:style w:type="paragraph" w:styleId="berschrift6">
    <w:name w:val="heading 6"/>
    <w:basedOn w:val="Standard"/>
    <w:next w:val="Standard"/>
    <w:link w:val="berschrift6Zchn"/>
    <w:unhideWhenUsed/>
    <w:qFormat/>
    <w:pPr>
      <w:keepNext/>
      <w:keepLines/>
      <w:numPr>
        <w:ilvl w:val="5"/>
        <w:numId w:val="1"/>
      </w:numPr>
      <w:spacing w:before="200" w:after="120" w:line="312" w:lineRule="auto"/>
      <w:outlineLvl w:val="5"/>
    </w:pPr>
    <w:rPr>
      <w:i/>
      <w:iCs/>
      <w:color w:val="243F60" w:themeColor="accent1" w:themeShade="7F"/>
      <w:sz w:val="18"/>
      <w:lang w:val="de-CH" w:eastAsia="en-US"/>
    </w:rPr>
  </w:style>
  <w:style w:type="paragraph" w:styleId="berschrift7">
    <w:name w:val="heading 7"/>
    <w:basedOn w:val="Standard"/>
    <w:next w:val="Standard"/>
    <w:link w:val="berschrift7Zchn"/>
    <w:semiHidden/>
    <w:unhideWhenUsed/>
    <w:qFormat/>
    <w:pPr>
      <w:keepNext/>
      <w:keepLines/>
      <w:numPr>
        <w:ilvl w:val="6"/>
        <w:numId w:val="1"/>
      </w:numPr>
      <w:spacing w:before="200" w:after="120" w:line="312" w:lineRule="auto"/>
      <w:outlineLvl w:val="6"/>
    </w:pPr>
    <w:rPr>
      <w:i/>
      <w:iCs/>
      <w:color w:val="404040" w:themeColor="text1" w:themeTint="BF"/>
      <w:sz w:val="18"/>
      <w:lang w:val="de-CH" w:eastAsia="en-US"/>
    </w:rPr>
  </w:style>
  <w:style w:type="paragraph" w:styleId="berschrift8">
    <w:name w:val="heading 8"/>
    <w:basedOn w:val="Standard"/>
    <w:next w:val="Standard"/>
    <w:link w:val="berschrift8Zchn"/>
    <w:semiHidden/>
    <w:unhideWhenUsed/>
    <w:qFormat/>
    <w:pPr>
      <w:keepNext/>
      <w:keepLines/>
      <w:numPr>
        <w:ilvl w:val="7"/>
        <w:numId w:val="1"/>
      </w:numPr>
      <w:spacing w:before="200" w:after="120" w:line="312" w:lineRule="auto"/>
      <w:outlineLvl w:val="7"/>
    </w:pPr>
    <w:rPr>
      <w:color w:val="404040" w:themeColor="text1" w:themeTint="BF"/>
      <w:sz w:val="20"/>
      <w:szCs w:val="20"/>
      <w:lang w:val="de-CH" w:eastAsia="en-US"/>
    </w:rPr>
  </w:style>
  <w:style w:type="paragraph" w:styleId="berschrift9">
    <w:name w:val="heading 9"/>
    <w:basedOn w:val="Standard"/>
    <w:next w:val="Standard"/>
    <w:link w:val="berschrift9Zchn"/>
    <w:semiHidden/>
    <w:unhideWhenUsed/>
    <w:qFormat/>
    <w:pPr>
      <w:keepNext/>
      <w:keepLines/>
      <w:numPr>
        <w:ilvl w:val="8"/>
        <w:numId w:val="1"/>
      </w:numPr>
      <w:spacing w:before="200" w:after="120" w:line="312" w:lineRule="auto"/>
      <w:outlineLvl w:val="8"/>
    </w:pPr>
    <w:rPr>
      <w:i/>
      <w:iCs/>
      <w:color w:val="404040" w:themeColor="text1" w:themeTint="BF"/>
      <w:sz w:val="20"/>
      <w:szCs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CaptionChar">
    <w:name w:val="Caption Char"/>
    <w:uiPriority w:val="99"/>
  </w:style>
  <w:style w:type="table" w:styleId="TabellemithellemGitternetz">
    <w:name w:val="Grid Table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1hellAkzent1">
    <w:name w:val="Grid Table 1 Light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itternetztabelle1hellAkzent3">
    <w:name w:val="Grid Table 1 Light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itternetztabelle1hellAkzent4">
    <w:name w:val="Grid Table 1 Light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itternetztabelle1hellAkzent5">
    <w:name w:val="Grid Table 1 Light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itternetztabelle1hellAkzent6">
    <w:name w:val="Grid Table 1 Light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2Akzent1">
    <w:name w:val="Grid Table 2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itternetztabelle2Akzent2">
    <w:name w:val="Grid Table 2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itternetztabelle2Akzent3">
    <w:name w:val="Grid Table 2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itternetztabelle2Akzent4">
    <w:name w:val="Grid Table 2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itternetztabelle2Akzent5">
    <w:name w:val="Grid Table 2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itternetztabelle2Akzent6">
    <w:name w:val="Grid Table 2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Akzent1">
    <w:name w:val="Grid Table 3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itternetztabelle3Akzent2">
    <w:name w:val="Grid Table 3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itternetztabelle3Akzent3">
    <w:name w:val="Grid Table 3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itternetztabelle3Akzent4">
    <w:name w:val="Grid Table 3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itternetztabelle3Akzent5">
    <w:name w:val="Grid Table 3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itternetztabelle3Akzent6">
    <w:name w:val="Grid Table 3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Akzent1">
    <w:name w:val="Grid Table 4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itternetztabelle4Akzent2">
    <w:name w:val="Grid Table 4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itternetztabelle4Akzent3">
    <w:name w:val="Grid Table 4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itternetztabelle4Akzent4">
    <w:name w:val="Grid Table 4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itternetztabelle4Akzent5">
    <w:name w:val="Grid Table 4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itternetztabelle4Akzent6">
    <w:name w:val="Grid Table 4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itternetztabelle5dunkelAkzent2">
    <w:name w:val="Grid Table 5 Dark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itternetztabelle5dunkelAkzent3">
    <w:name w:val="Grid Table 5 Dark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itternetztabelle5dunkelAkzent5">
    <w:name w:val="Grid Table 5 Dark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itternetztabelle5dunkelAkzent6">
    <w:name w:val="Grid Table 5 Dark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1hellAkzent1">
    <w:name w:val="List Table 1 Light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entabelle1hellAkzent2">
    <w:name w:val="List Table 1 Light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entabelle1hellAkzent3">
    <w:name w:val="List Table 1 Light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entabelle1hellAkzent4">
    <w:name w:val="List Table 1 Light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entabelle1hellAkzent5">
    <w:name w:val="List Table 1 Light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entabelle1hellAkzent6">
    <w:name w:val="List Table 1 Light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2Akzent1">
    <w:name w:val="List Table 2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entabelle2Akzent2">
    <w:name w:val="List Table 2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entabelle2Akzent3">
    <w:name w:val="List Table 2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entabelle2Akzent4">
    <w:name w:val="List Table 2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entabelle2Akzent5">
    <w:name w:val="List Table 2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entabelle2Akzent6">
    <w:name w:val="List Table 2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3Akzent1">
    <w:name w:val="List Table 3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entabelle3Akzent2">
    <w:name w:val="List Table 3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entabelle3Akzent3">
    <w:name w:val="List Table 3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entabelle3Akzent4">
    <w:name w:val="List Table 3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entabelle3Akzent5">
    <w:name w:val="List Table 3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entabelle3Akzent6">
    <w:name w:val="List Table 3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4Akzent1">
    <w:name w:val="List Table 4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entabelle4Akzent2">
    <w:name w:val="List Table 4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entabelle4Akzent3">
    <w:name w:val="List Table 4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entabelle4Akzent4">
    <w:name w:val="List Table 4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entabelle4Akzent5">
    <w:name w:val="List Table 4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entabelle4Akzent6">
    <w:name w:val="List Table 4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5dunkelAkzent1">
    <w:name w:val="List Table 5 Dark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entabelle5dunkelAkzent2">
    <w:name w:val="List Table 5 Dark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entabelle5dunkelAkzent3">
    <w:name w:val="List Table 5 Dark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entabelle5dunkelAkzent4">
    <w:name w:val="List Table 5 Dark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entabelle5dunkelAkzent5">
    <w:name w:val="List Table 5 Dark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entabelle5dunkelAkzent6">
    <w:name w:val="List Table 5 Dark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lang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lang w:eastAsia="en-GB"/>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lang w:eastAsia="en-GB"/>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lang w:eastAsia="en-GB"/>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lang w:eastAsia="en-GB"/>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lang w:eastAsia="en-GB"/>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lang w:eastAsia="en-GB"/>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lang w:eastAsia="en-GB"/>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lang w:eastAsia="en-GB"/>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lang w:eastAsia="en-GB"/>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lang w:eastAsia="en-GB"/>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lang w:eastAsia="en-GB"/>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lang w:eastAsia="en-GB"/>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customStyle="1" w:styleId="HeaderFooter">
    <w:name w:val="Header &amp; Footer"/>
    <w:pPr>
      <w:tabs>
        <w:tab w:val="right" w:pos="9632"/>
      </w:tabs>
      <w:spacing w:before="120"/>
      <w:jc w:val="center"/>
    </w:pPr>
    <w:rPr>
      <w:rFonts w:ascii="Helvetica Neue" w:eastAsia="Arial Unicode MS" w:hAnsi="Helvetica Neue"/>
      <w:color w:val="7F7F7F" w:themeColor="text1" w:themeTint="80"/>
      <w:sz w:val="17"/>
      <w:lang w:val="de-CH"/>
    </w:rPr>
  </w:style>
  <w:style w:type="paragraph" w:customStyle="1" w:styleId="Body">
    <w:name w:val="Body"/>
    <w:pPr>
      <w:spacing w:after="120" w:line="312" w:lineRule="auto"/>
    </w:pPr>
    <w:rPr>
      <w:rFonts w:ascii="Helvetica Neue" w:eastAsia="Arial Unicode MS" w:hAnsi="Helvetica Neue"/>
      <w:color w:val="313130"/>
      <w:sz w:val="18"/>
      <w:lang w:val="de-CH"/>
    </w:rPr>
  </w:style>
  <w:style w:type="paragraph" w:customStyle="1" w:styleId="FreeForm">
    <w:name w:val="Free Form"/>
    <w:semiHidden/>
    <w:rPr>
      <w:rFonts w:ascii="Helvetica Neue" w:eastAsia="Arial Unicode MS" w:hAnsi="Helvetica Neue"/>
      <w:color w:val="313130"/>
      <w:sz w:val="24"/>
    </w:rPr>
  </w:style>
  <w:style w:type="paragraph" w:styleId="Kopfzeile">
    <w:name w:val="header"/>
    <w:basedOn w:val="Standard"/>
    <w:link w:val="KopfzeileZchn"/>
    <w:semiHidden/>
    <w:pPr>
      <w:tabs>
        <w:tab w:val="center" w:pos="4320"/>
        <w:tab w:val="right" w:pos="8640"/>
      </w:tabs>
      <w:spacing w:after="120" w:line="312" w:lineRule="auto"/>
    </w:pPr>
    <w:rPr>
      <w:rFonts w:ascii="Helvetica Neue" w:hAnsi="Helvetica Neue"/>
      <w:color w:val="313130"/>
      <w:sz w:val="18"/>
      <w:lang w:val="de-CH" w:eastAsia="en-US"/>
    </w:rPr>
  </w:style>
  <w:style w:type="character" w:customStyle="1" w:styleId="KopfzeileZchn">
    <w:name w:val="Kopfzeile Zchn"/>
    <w:link w:val="Kopfzeile"/>
    <w:semiHidden/>
    <w:rPr>
      <w:rFonts w:ascii="Helvetica Neue" w:hAnsi="Helvetica Neue"/>
      <w:color w:val="313130"/>
      <w:sz w:val="18"/>
      <w:szCs w:val="24"/>
    </w:rPr>
  </w:style>
  <w:style w:type="paragraph" w:styleId="Fuzeile">
    <w:name w:val="footer"/>
    <w:basedOn w:val="Standard"/>
    <w:link w:val="FuzeileZchn"/>
    <w:uiPriority w:val="99"/>
    <w:pPr>
      <w:tabs>
        <w:tab w:val="center" w:pos="4320"/>
        <w:tab w:val="right" w:pos="8640"/>
      </w:tabs>
      <w:spacing w:after="120" w:line="312" w:lineRule="auto"/>
    </w:pPr>
    <w:rPr>
      <w:rFonts w:ascii="Helvetica Neue" w:hAnsi="Helvetica Neue"/>
      <w:color w:val="313130"/>
      <w:sz w:val="18"/>
      <w:lang w:val="de-CH" w:eastAsia="en-US"/>
    </w:rPr>
  </w:style>
  <w:style w:type="character" w:customStyle="1" w:styleId="FuzeileZchn">
    <w:name w:val="Fußzeile Zchn"/>
    <w:link w:val="Fuzeile"/>
    <w:uiPriority w:val="99"/>
    <w:rPr>
      <w:rFonts w:ascii="Helvetica Neue" w:hAnsi="Helvetica Neue"/>
      <w:color w:val="313130"/>
      <w:sz w:val="18"/>
      <w:szCs w:val="24"/>
      <w:lang w:val="de-CH"/>
    </w:rPr>
  </w:style>
  <w:style w:type="character" w:styleId="Hyperlink">
    <w:name w:val="Hyperlink"/>
    <w:basedOn w:val="Absatz-Standardschriftart"/>
    <w:uiPriority w:val="99"/>
    <w:rPr>
      <w:color w:val="B31218"/>
      <w:u w:val="none"/>
      <w:lang w:val="de-CH"/>
    </w:rPr>
  </w:style>
  <w:style w:type="paragraph" w:styleId="Sprechblasentext">
    <w:name w:val="Balloon Text"/>
    <w:basedOn w:val="Standard"/>
    <w:link w:val="SprechblasentextZchn"/>
    <w:semiHidden/>
    <w:pPr>
      <w:spacing w:after="120" w:line="312" w:lineRule="auto"/>
    </w:pPr>
    <w:rPr>
      <w:rFonts w:ascii="Tahoma" w:hAnsi="Tahoma" w:cs="Tahoma"/>
      <w:color w:val="313130"/>
      <w:sz w:val="16"/>
      <w:szCs w:val="16"/>
      <w:lang w:val="de-CH" w:eastAsia="en-US"/>
    </w:rPr>
  </w:style>
  <w:style w:type="character" w:customStyle="1" w:styleId="SprechblasentextZchn">
    <w:name w:val="Sprechblasentext Zchn"/>
    <w:basedOn w:val="Absatz-Standardschriftart"/>
    <w:link w:val="Sprechblasentext"/>
    <w:semiHidden/>
    <w:rPr>
      <w:rFonts w:ascii="Tahoma" w:hAnsi="Tahoma" w:cs="Tahoma"/>
      <w:color w:val="313130"/>
      <w:sz w:val="16"/>
      <w:szCs w:val="16"/>
    </w:rPr>
  </w:style>
  <w:style w:type="character" w:customStyle="1" w:styleId="Bold">
    <w:name w:val="Bold"/>
    <w:basedOn w:val="Absatz-Standardschriftart"/>
    <w:uiPriority w:val="1"/>
    <w:semiHidden/>
    <w:qFormat/>
    <w:rPr>
      <w:b/>
    </w:rPr>
  </w:style>
  <w:style w:type="paragraph" w:customStyle="1" w:styleId="AddressHead">
    <w:name w:val="Address Head"/>
    <w:basedOn w:val="Body"/>
    <w:qForma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pPr>
    <w:rPr>
      <w:sz w:val="14"/>
      <w:szCs w:val="14"/>
      <w:u w:val="single"/>
    </w:rPr>
  </w:style>
  <w:style w:type="paragraph" w:customStyle="1" w:styleId="Address">
    <w:name w:val="Address"/>
    <w:qFormat/>
    <w:pPr>
      <w:spacing w:line="264" w:lineRule="auto"/>
      <w:jc w:val="both"/>
    </w:pPr>
    <w:rPr>
      <w:rFonts w:ascii="Helvetica Neue" w:eastAsia="Arial Unicode MS" w:hAnsi="Helvetica Neue"/>
      <w:color w:val="313130"/>
      <w:sz w:val="18"/>
      <w:lang w:val="de-CH"/>
    </w:rPr>
  </w:style>
  <w:style w:type="character" w:customStyle="1" w:styleId="berschrift1Zchn">
    <w:name w:val="Überschrift 1 Zchn"/>
    <w:basedOn w:val="Absatz-Standardschriftart"/>
    <w:link w:val="berschrift1"/>
    <w:rPr>
      <w:rFonts w:ascii="Helvetica Neue" w:hAnsi="Helvetica Neue"/>
      <w:bCs/>
      <w:color w:val="D81921"/>
      <w:sz w:val="26"/>
      <w:szCs w:val="28"/>
      <w:lang w:val="de-CH"/>
    </w:rPr>
  </w:style>
  <w:style w:type="character" w:customStyle="1" w:styleId="berschrift2Zchn">
    <w:name w:val="Überschrift 2 Zchn"/>
    <w:basedOn w:val="Absatz-Standardschriftart"/>
    <w:link w:val="berschrift2"/>
    <w:rPr>
      <w:rFonts w:ascii="Helvetica Neue" w:hAnsi="Helvetica Neue"/>
      <w:b/>
      <w:bCs/>
      <w:color w:val="313130"/>
      <w:sz w:val="22"/>
      <w:szCs w:val="26"/>
      <w:lang w:val="de-CH"/>
    </w:rPr>
  </w:style>
  <w:style w:type="character" w:customStyle="1" w:styleId="berschrift3Zchn">
    <w:name w:val="Überschrift 3 Zchn"/>
    <w:basedOn w:val="Absatz-Standardschriftart"/>
    <w:link w:val="berschrift3"/>
    <w:rPr>
      <w:rFonts w:ascii="Helvetica Neue" w:hAnsi="Helvetica Neue"/>
      <w:b/>
      <w:bCs/>
      <w:sz w:val="18"/>
      <w:lang w:val="de-CH"/>
    </w:rPr>
  </w:style>
  <w:style w:type="paragraph" w:styleId="StandardWeb">
    <w:name w:val="Normal (Web)"/>
    <w:basedOn w:val="Standard"/>
    <w:uiPriority w:val="99"/>
    <w:semiHidden/>
    <w:pPr>
      <w:spacing w:before="100" w:beforeAutospacing="1" w:after="100" w:afterAutospacing="1" w:line="312" w:lineRule="auto"/>
    </w:pPr>
    <w:rPr>
      <w:rFonts w:ascii="Helvetica Neue" w:hAnsi="Helvetica Neue"/>
      <w:color w:val="313130"/>
      <w:sz w:val="18"/>
      <w:lang w:val="de-DE" w:eastAsia="de-DE"/>
    </w:rPr>
  </w:style>
  <w:style w:type="paragraph" w:customStyle="1" w:styleId="Quellcode">
    <w:name w:val="Quellcode"/>
    <w:basedOn w:val="Body"/>
    <w:qFormat/>
    <w:pPr>
      <w:shd w:val="clear" w:color="auto" w:fill="F9F9FB"/>
      <w:spacing w:after="0" w:line="240" w:lineRule="auto"/>
    </w:pPr>
    <w:rPr>
      <w:rFonts w:ascii="Menlo" w:hAnsi="Menlo"/>
    </w:rPr>
  </w:style>
  <w:style w:type="numbering" w:customStyle="1" w:styleId="ListeRedguard">
    <w:name w:val="ListeRedguard"/>
    <w:uiPriority w:val="99"/>
    <w:pPr>
      <w:numPr>
        <w:numId w:val="2"/>
      </w:numPr>
    </w:p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Formatvorlage1">
    <w:name w:val="Formatvorlage1"/>
    <w:basedOn w:val="FarbigeListe-Akzent1"/>
    <w:uiPriority w:val="99"/>
    <w:rPr>
      <w:rFonts w:ascii="Helvetica Neue" w:hAnsi="Helvetica Neue"/>
      <w:lang w:val="de-DE" w:eastAsia="de-DE"/>
    </w:rPr>
    <w:tblPr/>
    <w:tcPr>
      <w:shd w:val="clear" w:color="auto" w:fill="C00000"/>
    </w:tcPr>
    <w:tblStylePr w:type="firstRow">
      <w:rPr>
        <w:b/>
        <w:bCs/>
        <w:color w:val="FFFFFF" w:themeColor="background1"/>
      </w:rPr>
      <w:tblPr/>
      <w:tcPr>
        <w:tcBorders>
          <w:bottom w:val="single" w:sz="12" w:space="0" w:color="FFFFFF" w:themeColor="background1"/>
        </w:tcBorders>
        <w:shd w:val="clear" w:color="auto" w:fill="B8CCE4" w:themeFill="accent1" w:themeFillTint="66"/>
      </w:tcPr>
    </w:tblStylePr>
    <w:tblStylePr w:type="lastRow">
      <w:rPr>
        <w:b/>
        <w:bCs/>
        <w:color w:val="000000" w:themeColor="text1"/>
      </w:rPr>
      <w:tblPr/>
      <w:tcPr>
        <w:tcBorders>
          <w:top w:val="single" w:sz="12" w:space="0" w:color="000000" w:themeColor="text1"/>
        </w:tcBorders>
        <w:shd w:val="clear" w:color="auto" w:fill="B8CCE4" w:themeFill="accent1" w:themeFillTint="66"/>
      </w:tcPr>
    </w:tblStylePr>
    <w:tblStylePr w:type="firstCol">
      <w:rPr>
        <w:b/>
        <w:bCs/>
        <w:color w:val="FFFFFF" w:themeColor="background1"/>
      </w:rPr>
      <w:tblPr/>
      <w:tcPr>
        <w:shd w:val="clear" w:color="auto" w:fill="365F91" w:themeFill="accent1" w:themeFillShade="BF"/>
      </w:tcPr>
    </w:tblStylePr>
    <w:tblStylePr w:type="lastCol">
      <w:rPr>
        <w:b/>
        <w:bCs/>
        <w:color w:val="FFFFFF" w:themeColor="background1"/>
      </w:rPr>
      <w:tblPr/>
      <w:tcPr>
        <w:shd w:val="clear" w:color="auto" w:fill="365F91" w:themeFill="accent1" w:themeFillShade="BF"/>
      </w:tc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A7BFDE" w:themeFill="accent1" w:themeFillTint="7F"/>
      </w:tcPr>
    </w:tblStylePr>
    <w:tblStylePr w:type="band1Horz">
      <w:tblPr/>
      <w:tcPr>
        <w:shd w:val="clear" w:color="auto" w:fill="A7BFDE" w:themeFill="accent1" w:themeFillTint="7F"/>
      </w:tcPr>
    </w:tblStylePr>
  </w:style>
  <w:style w:type="table" w:customStyle="1" w:styleId="TabelleRedguard1">
    <w:name w:val="Tabelle Redguard 1"/>
    <w:basedOn w:val="NormaleTabelle"/>
    <w:uiPriority w:val="99"/>
    <w:pPr>
      <w:spacing w:before="60" w:after="60" w:line="288" w:lineRule="auto"/>
    </w:pPr>
    <w:rPr>
      <w:rFonts w:ascii="Helvetica Neue" w:hAnsi="Helvetica Neue"/>
      <w:sz w:val="18"/>
    </w:r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blCellMar>
          <w:top w:w="0" w:type="dxa"/>
          <w:left w:w="57" w:type="dxa"/>
          <w:bottom w:w="0" w:type="dxa"/>
          <w:right w:w="57" w:type="dxa"/>
        </w:tblCellMar>
      </w:tblPr>
      <w:tcPr>
        <w:tcBorders>
          <w:left w:val="single" w:sz="4" w:space="0" w:color="BFBFBF" w:themeColor="background1" w:themeShade="BF"/>
          <w:bottom w:val="none" w:sz="4" w:space="0" w:color="000000"/>
          <w:insideV w:val="single" w:sz="4" w:space="0" w:color="BFBFBF" w:themeColor="background1" w:themeShade="BF"/>
        </w:tcBorders>
      </w:tcPr>
    </w:tblStylePr>
  </w:style>
  <w:style w:type="table" w:styleId="FarbigeListe-Akzent1">
    <w:name w:val="Colorful List Accent 1"/>
    <w:basedOn w:val="NormaleTabelle"/>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D3DFEE" w:themeFill="accent1" w:themeFillTint="3F"/>
      </w:tcPr>
    </w:tblStylePr>
    <w:tblStylePr w:type="band1Horz">
      <w:tblPr/>
      <w:tcPr>
        <w:shd w:val="clear" w:color="auto" w:fill="DBE5F1" w:themeFill="accent1" w:themeFillTint="33"/>
      </w:tcPr>
    </w:tblStylePr>
  </w:style>
  <w:style w:type="paragraph" w:styleId="Inhaltsverzeichnisberschrift">
    <w:name w:val="TOC Heading"/>
    <w:basedOn w:val="berschrift1"/>
    <w:next w:val="Standard"/>
    <w:uiPriority w:val="39"/>
    <w:qFormat/>
    <w:pPr>
      <w:spacing w:line="276" w:lineRule="auto"/>
      <w:outlineLvl w:val="9"/>
    </w:pPr>
    <w:rPr>
      <w:lang w:val="de-DE"/>
    </w:rPr>
  </w:style>
  <w:style w:type="paragraph" w:styleId="Verzeichnis1">
    <w:name w:val="toc 1"/>
    <w:basedOn w:val="Standard"/>
    <w:next w:val="Standard"/>
    <w:uiPriority w:val="39"/>
    <w:pPr>
      <w:tabs>
        <w:tab w:val="left" w:pos="340"/>
        <w:tab w:val="right" w:leader="dot" w:pos="9622"/>
      </w:tabs>
      <w:spacing w:before="120" w:line="312" w:lineRule="auto"/>
    </w:pPr>
    <w:rPr>
      <w:rFonts w:ascii="Helvetica Neue" w:hAnsi="Helvetica Neue"/>
      <w:color w:val="313130"/>
      <w:sz w:val="18"/>
      <w:lang w:val="de-CH" w:eastAsia="en-US"/>
    </w:rPr>
  </w:style>
  <w:style w:type="paragraph" w:styleId="Verzeichnis2">
    <w:name w:val="toc 2"/>
    <w:basedOn w:val="Standard"/>
    <w:next w:val="Standard"/>
    <w:uiPriority w:val="39"/>
    <w:pPr>
      <w:spacing w:line="312" w:lineRule="auto"/>
      <w:ind w:left="180"/>
    </w:pPr>
    <w:rPr>
      <w:rFonts w:ascii="Helvetica Neue" w:hAnsi="Helvetica Neue"/>
      <w:color w:val="313130"/>
      <w:sz w:val="18"/>
      <w:szCs w:val="22"/>
      <w:lang w:val="de-CH" w:eastAsia="en-US"/>
    </w:rPr>
  </w:style>
  <w:style w:type="paragraph" w:styleId="Liste">
    <w:name w:val="List"/>
    <w:basedOn w:val="Body"/>
    <w:pPr>
      <w:numPr>
        <w:numId w:val="3"/>
      </w:numPr>
      <w:ind w:left="284" w:hanging="284"/>
      <w:contextualSpacing/>
    </w:pPr>
  </w:style>
  <w:style w:type="paragraph" w:styleId="Liste2">
    <w:name w:val="List 2"/>
    <w:basedOn w:val="Body"/>
    <w:pPr>
      <w:numPr>
        <w:numId w:val="4"/>
      </w:numPr>
      <w:ind w:left="568" w:hanging="284"/>
      <w:contextualSpacing/>
    </w:pPr>
  </w:style>
  <w:style w:type="paragraph" w:styleId="Liste3">
    <w:name w:val="List 3"/>
    <w:basedOn w:val="Body"/>
    <w:pPr>
      <w:numPr>
        <w:numId w:val="5"/>
      </w:numPr>
      <w:ind w:left="851" w:hanging="284"/>
      <w:contextualSpacing/>
    </w:pPr>
  </w:style>
  <w:style w:type="paragraph" w:styleId="Liste4">
    <w:name w:val="List 4"/>
    <w:basedOn w:val="Body"/>
    <w:pPr>
      <w:numPr>
        <w:numId w:val="6"/>
      </w:numPr>
      <w:ind w:left="1135" w:hanging="284"/>
      <w:contextualSpacing/>
    </w:pPr>
  </w:style>
  <w:style w:type="paragraph" w:styleId="Liste5">
    <w:name w:val="List 5"/>
    <w:basedOn w:val="Body"/>
    <w:pPr>
      <w:numPr>
        <w:numId w:val="7"/>
      </w:numPr>
      <w:ind w:left="1418" w:hanging="284"/>
      <w:contextualSpacing/>
    </w:pPr>
  </w:style>
  <w:style w:type="character" w:customStyle="1" w:styleId="berschrift4Zchn">
    <w:name w:val="Überschrift 4 Zchn"/>
    <w:basedOn w:val="Absatz-Standardschriftart"/>
    <w:link w:val="berschrift4"/>
    <w:rPr>
      <w:rFonts w:ascii="Helvetica Neue" w:hAnsi="Helvetica Neue"/>
      <w:b/>
      <w:bCs/>
      <w:iCs/>
      <w:sz w:val="18"/>
      <w:lang w:val="de-CH"/>
    </w:rPr>
  </w:style>
  <w:style w:type="character" w:styleId="Hervorhebung">
    <w:name w:val="Emphasis"/>
    <w:qFormat/>
    <w:rPr>
      <w:b/>
      <w:iCs/>
      <w:color w:val="313130"/>
    </w:rPr>
  </w:style>
  <w:style w:type="character" w:styleId="Fett">
    <w:name w:val="Strong"/>
    <w:basedOn w:val="Absatz-Standardschriftart"/>
    <w:qFormat/>
    <w:rPr>
      <w:b/>
      <w:bCs/>
    </w:rPr>
  </w:style>
  <w:style w:type="character" w:customStyle="1" w:styleId="Kursiv">
    <w:name w:val="Kursiv"/>
    <w:uiPriority w:val="1"/>
    <w:qFormat/>
    <w:rPr>
      <w:rFonts w:ascii="Helvetica Neue Light" w:hAnsi="Helvetica Neue Light"/>
    </w:rPr>
  </w:style>
  <w:style w:type="paragraph" w:customStyle="1" w:styleId="Separator">
    <w:name w:val="Separator"/>
    <w:next w:val="Body"/>
    <w:qFormat/>
    <w:pPr>
      <w:pBdr>
        <w:bottom w:val="single" w:sz="4" w:space="1" w:color="D81921"/>
      </w:pBdr>
      <w:spacing w:before="480"/>
    </w:pPr>
    <w:rPr>
      <w:rFonts w:ascii="Helvetica Neue" w:eastAsia="Arial Unicode MS" w:hAnsi="Helvetica Neue"/>
      <w:color w:val="313130"/>
      <w:sz w:val="18"/>
      <w:lang w:val="de-DE"/>
    </w:rPr>
  </w:style>
  <w:style w:type="paragraph" w:styleId="Funotentext">
    <w:name w:val="footnote text"/>
    <w:basedOn w:val="Body"/>
    <w:link w:val="FunotentextZchn"/>
    <w:pPr>
      <w:ind w:left="284" w:hanging="284"/>
    </w:pPr>
    <w:rPr>
      <w:sz w:val="16"/>
    </w:rPr>
  </w:style>
  <w:style w:type="character" w:customStyle="1" w:styleId="FunotentextZchn">
    <w:name w:val="Fußnotentext Zchn"/>
    <w:basedOn w:val="Absatz-Standardschriftart"/>
    <w:link w:val="Funotentext"/>
    <w:rPr>
      <w:rFonts w:ascii="Helvetica Neue" w:eastAsia="Arial Unicode MS" w:hAnsi="Helvetica Neue"/>
      <w:color w:val="313130"/>
      <w:sz w:val="16"/>
    </w:rPr>
  </w:style>
  <w:style w:type="character" w:styleId="Funotenzeichen">
    <w:name w:val="footnote reference"/>
    <w:basedOn w:val="Absatz-Standardschriftart"/>
    <w:rPr>
      <w:vertAlign w:val="superscript"/>
    </w:rPr>
  </w:style>
  <w:style w:type="character" w:styleId="HTMLCode">
    <w:name w:val="HTML Code"/>
    <w:basedOn w:val="Absatz-Standardschriftart"/>
    <w:semiHidden/>
    <w:rPr>
      <w:rFonts w:ascii="Menlo" w:hAnsi="Menlo" w:cs="Consolas"/>
      <w:sz w:val="18"/>
      <w:szCs w:val="20"/>
    </w:rPr>
  </w:style>
  <w:style w:type="character" w:customStyle="1" w:styleId="berschrift5Zchn">
    <w:name w:val="Überschrift 5 Zchn"/>
    <w:basedOn w:val="Absatz-Standardschriftart"/>
    <w:link w:val="berschrift5"/>
    <w:rPr>
      <w:rFonts w:ascii="Helvetica Neue" w:hAnsi="Helvetica Neue"/>
      <w:i/>
      <w:sz w:val="18"/>
      <w:lang w:val="de-CH"/>
    </w:rPr>
  </w:style>
  <w:style w:type="paragraph" w:styleId="Titel">
    <w:name w:val="Title"/>
    <w:basedOn w:val="Standard"/>
    <w:next w:val="Standard"/>
    <w:link w:val="TitelZchn"/>
    <w:semiHidden/>
    <w:qFormat/>
    <w:pPr>
      <w:spacing w:after="300" w:line="312" w:lineRule="auto"/>
      <w:contextualSpacing/>
    </w:pPr>
    <w:rPr>
      <w:rFonts w:ascii="Helvetica Neue" w:hAnsi="Helvetica Neue"/>
      <w:color w:val="D81921"/>
      <w:spacing w:val="5"/>
      <w:sz w:val="52"/>
      <w:szCs w:val="52"/>
      <w:lang w:val="de-CH" w:eastAsia="en-US"/>
    </w:rPr>
  </w:style>
  <w:style w:type="character" w:customStyle="1" w:styleId="TitelZchn">
    <w:name w:val="Titel Zchn"/>
    <w:basedOn w:val="Absatz-Standardschriftart"/>
    <w:link w:val="Titel"/>
    <w:semiHidden/>
    <w:rPr>
      <w:rFonts w:ascii="Helvetica Neue" w:eastAsia="Times New Roman" w:hAnsi="Helvetica Neue" w:cs="Times New Roman"/>
      <w:color w:val="D81921"/>
      <w:spacing w:val="5"/>
      <w:sz w:val="52"/>
      <w:szCs w:val="52"/>
    </w:rPr>
  </w:style>
  <w:style w:type="paragraph" w:customStyle="1" w:styleId="TabelleRedguardKopf">
    <w:name w:val="Tabelle Redguard Kopf"/>
    <w:qFormat/>
    <w:rPr>
      <w:rFonts w:ascii="Helvetica Neue Light" w:eastAsia="Arial Unicode MS" w:hAnsi="Helvetica Neue Light"/>
      <w:b/>
      <w:color w:val="313130"/>
      <w:sz w:val="18"/>
      <w:lang w:val="de-CH"/>
    </w:rPr>
  </w:style>
  <w:style w:type="paragraph" w:customStyle="1" w:styleId="TabelleRedguardBody">
    <w:name w:val="Tabelle Redguard Body"/>
    <w:qFormat/>
    <w:pPr>
      <w:spacing w:before="60" w:after="60"/>
    </w:pPr>
    <w:rPr>
      <w:rFonts w:ascii="Helvetica Neue Light" w:eastAsia="Arial Unicode MS" w:hAnsi="Helvetica Neue Light"/>
      <w:color w:val="313130"/>
      <w:sz w:val="18"/>
      <w:lang w:val="de-CH"/>
    </w:rPr>
  </w:style>
  <w:style w:type="paragraph" w:styleId="Beschriftung">
    <w:name w:val="caption"/>
    <w:basedOn w:val="Body"/>
    <w:next w:val="Standard"/>
    <w:qFormat/>
    <w:pPr>
      <w:spacing w:before="120" w:after="200"/>
    </w:pPr>
    <w:rPr>
      <w:bCs/>
      <w:i/>
      <w:sz w:val="14"/>
      <w:szCs w:val="18"/>
    </w:rPr>
  </w:style>
  <w:style w:type="table" w:styleId="TabelleRaster8">
    <w:name w:val="Table Grid 8"/>
    <w:basedOn w:val="NormaleTabell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customStyle="1" w:styleId="TabelleRedguardVertikal">
    <w:name w:val="Tabelle Redguard Vertikal"/>
    <w:basedOn w:val="NormaleTabelle"/>
    <w:uiPriority w:val="99"/>
    <w:pPr>
      <w:spacing w:before="60" w:after="60" w:line="288" w:lineRule="auto"/>
    </w:pPr>
    <w:rPr>
      <w:rFonts w:ascii="Helvetica Neue" w:hAnsi="Helvetica Neue"/>
      <w:sz w:val="18"/>
    </w:rPr>
    <w:tblPr>
      <w:tblInd w:w="85" w:type="dxa"/>
      <w:tblBorders>
        <w:insideV w:val="single" w:sz="4" w:space="0" w:color="BFBFBF" w:themeColor="background1" w:themeShade="BF"/>
      </w:tblBorders>
      <w:tblCellMar>
        <w:left w:w="57" w:type="dxa"/>
        <w:right w:w="170" w:type="dxa"/>
      </w:tblCellMar>
    </w:tblPr>
    <w:tcPr>
      <w:shd w:val="clear" w:color="auto" w:fill="auto"/>
    </w:tcPr>
    <w:tblStylePr w:type="firstRow">
      <w:rPr>
        <w:b/>
      </w:rPr>
      <w:tblPr/>
      <w:tcPr>
        <w:tcBorders>
          <w:bottom w:val="single" w:sz="4" w:space="0" w:color="D81921"/>
        </w:tcBorders>
        <w:shd w:val="clear" w:color="auto" w:fill="auto"/>
      </w:tcPr>
    </w:tblStylePr>
  </w:style>
  <w:style w:type="table" w:styleId="Tabelle3D-Effekt2">
    <w:name w:val="Table 3D effects 2"/>
    <w:basedOn w:val="NormaleTabelle"/>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paragraph" w:styleId="Zitat">
    <w:name w:val="Quote"/>
    <w:next w:val="Standard"/>
    <w:link w:val="ZitatZchn"/>
    <w:uiPriority w:val="29"/>
    <w:qFormat/>
    <w:pPr>
      <w:pBdr>
        <w:left w:val="single" w:sz="18" w:space="11" w:color="D81921"/>
      </w:pBdr>
      <w:spacing w:before="120" w:after="120"/>
      <w:ind w:left="284"/>
    </w:pPr>
    <w:rPr>
      <w:rFonts w:ascii="Helvetica Neue" w:eastAsia="Arial Unicode MS" w:hAnsi="Helvetica Neue"/>
      <w:i/>
      <w:iCs/>
      <w:color w:val="313130"/>
      <w:sz w:val="18"/>
      <w:lang w:val="de-CH"/>
    </w:rPr>
  </w:style>
  <w:style w:type="character" w:customStyle="1" w:styleId="ZitatZchn">
    <w:name w:val="Zitat Zchn"/>
    <w:basedOn w:val="Absatz-Standardschriftart"/>
    <w:link w:val="Zitat"/>
    <w:uiPriority w:val="29"/>
    <w:rPr>
      <w:rFonts w:ascii="Helvetica Neue" w:eastAsia="Arial Unicode MS" w:hAnsi="Helvetica Neue"/>
      <w:i/>
      <w:iCs/>
      <w:color w:val="313130"/>
      <w:sz w:val="18"/>
      <w:lang w:val="de-CH"/>
    </w:rPr>
  </w:style>
  <w:style w:type="character" w:customStyle="1" w:styleId="Quelle">
    <w:name w:val="Quelle"/>
    <w:uiPriority w:val="1"/>
    <w:qFormat/>
    <w:rPr>
      <w:color w:val="808080" w:themeColor="background1" w:themeShade="80"/>
      <w:spacing w:val="20"/>
    </w:rPr>
  </w:style>
  <w:style w:type="character" w:styleId="SchwacheHervorhebung">
    <w:name w:val="Subtle Emphasis"/>
    <w:basedOn w:val="Absatz-Standardschriftart"/>
    <w:uiPriority w:val="19"/>
    <w:qFormat/>
    <w:rPr>
      <w:i/>
      <w:iCs/>
      <w:color w:val="808080" w:themeColor="text1" w:themeTint="7F"/>
    </w:rPr>
  </w:style>
  <w:style w:type="table" w:customStyle="1" w:styleId="TabelleRedguardHorizontal">
    <w:name w:val="Tabelle Redguard Horizontal"/>
    <w:basedOn w:val="NormaleTabelle"/>
    <w:uiPriority w:val="99"/>
    <w:pPr>
      <w:spacing w:before="60" w:after="60" w:line="288" w:lineRule="auto"/>
    </w:pPr>
    <w:rPr>
      <w:rFonts w:ascii="Helvetica Neue" w:hAnsi="Helvetica Neue"/>
      <w:sz w:val="18"/>
    </w:r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cPr>
        <w:tcBorders>
          <w:top w:val="none" w:sz="4" w:space="0" w:color="000000"/>
          <w:left w:val="none" w:sz="4" w:space="0" w:color="000000"/>
          <w:bottom w:val="single" w:sz="4" w:space="0" w:color="D81921"/>
          <w:right w:val="none" w:sz="4" w:space="0" w:color="000000"/>
          <w:insideH w:val="none" w:sz="4" w:space="0" w:color="000000"/>
          <w:insideV w:val="none" w:sz="4" w:space="0" w:color="000000"/>
        </w:tcBorders>
        <w:shd w:val="clear" w:color="auto" w:fill="auto"/>
      </w:tcPr>
    </w:tblStylePr>
  </w:style>
  <w:style w:type="character" w:customStyle="1" w:styleId="berschrift6Zchn">
    <w:name w:val="Überschrift 6 Zchn"/>
    <w:basedOn w:val="Absatz-Standardschriftart"/>
    <w:link w:val="berschrift6"/>
    <w:rPr>
      <w:i/>
      <w:iCs/>
      <w:color w:val="243F60" w:themeColor="accent1" w:themeShade="7F"/>
      <w:sz w:val="18"/>
      <w:szCs w:val="24"/>
      <w:lang w:val="de-CH"/>
    </w:rPr>
  </w:style>
  <w:style w:type="character" w:customStyle="1" w:styleId="berschrift7Zchn">
    <w:name w:val="Überschrift 7 Zchn"/>
    <w:basedOn w:val="Absatz-Standardschriftart"/>
    <w:link w:val="berschrift7"/>
    <w:semiHidden/>
    <w:rPr>
      <w:i/>
      <w:iCs/>
      <w:color w:val="404040" w:themeColor="text1" w:themeTint="BF"/>
      <w:sz w:val="18"/>
      <w:szCs w:val="24"/>
      <w:lang w:val="de-CH"/>
    </w:rPr>
  </w:style>
  <w:style w:type="character" w:customStyle="1" w:styleId="berschrift8Zchn">
    <w:name w:val="Überschrift 8 Zchn"/>
    <w:basedOn w:val="Absatz-Standardschriftart"/>
    <w:link w:val="berschrift8"/>
    <w:semiHidden/>
    <w:rPr>
      <w:color w:val="404040" w:themeColor="text1" w:themeTint="BF"/>
      <w:lang w:val="de-CH"/>
    </w:rPr>
  </w:style>
  <w:style w:type="character" w:customStyle="1" w:styleId="berschrift9Zchn">
    <w:name w:val="Überschrift 9 Zchn"/>
    <w:basedOn w:val="Absatz-Standardschriftart"/>
    <w:link w:val="berschrift9"/>
    <w:semiHidden/>
    <w:rPr>
      <w:i/>
      <w:iCs/>
      <w:color w:val="404040" w:themeColor="text1" w:themeTint="BF"/>
      <w:lang w:val="de-CH"/>
    </w:rPr>
  </w:style>
  <w:style w:type="paragraph" w:styleId="Verzeichnis3">
    <w:name w:val="toc 3"/>
    <w:basedOn w:val="Standard"/>
    <w:next w:val="Standard"/>
    <w:uiPriority w:val="39"/>
    <w:pPr>
      <w:spacing w:line="312" w:lineRule="auto"/>
      <w:ind w:left="360"/>
    </w:pPr>
    <w:rPr>
      <w:rFonts w:ascii="Helvetica Neue" w:hAnsi="Helvetica Neue"/>
      <w:color w:val="313130"/>
      <w:sz w:val="18"/>
      <w:szCs w:val="22"/>
      <w:lang w:val="de-CH" w:eastAsia="en-US"/>
    </w:rPr>
  </w:style>
  <w:style w:type="paragraph" w:styleId="Verzeichnis4">
    <w:name w:val="toc 4"/>
    <w:basedOn w:val="Standard"/>
    <w:next w:val="Standard"/>
    <w:semiHidden/>
    <w:pPr>
      <w:spacing w:line="312" w:lineRule="auto"/>
      <w:ind w:left="540"/>
    </w:pPr>
    <w:rPr>
      <w:rFonts w:ascii="Helvetica Neue" w:hAnsi="Helvetica Neue"/>
      <w:color w:val="313130"/>
      <w:sz w:val="18"/>
      <w:szCs w:val="20"/>
      <w:lang w:val="de-CH" w:eastAsia="en-US"/>
    </w:rPr>
  </w:style>
  <w:style w:type="paragraph" w:styleId="Verzeichnis5">
    <w:name w:val="toc 5"/>
    <w:basedOn w:val="Standard"/>
    <w:next w:val="Standard"/>
    <w:semiHidden/>
    <w:pPr>
      <w:spacing w:line="312" w:lineRule="auto"/>
      <w:ind w:left="720"/>
    </w:pPr>
    <w:rPr>
      <w:rFonts w:ascii="Helvetica Neue" w:hAnsi="Helvetica Neue"/>
      <w:color w:val="313130"/>
      <w:sz w:val="18"/>
      <w:szCs w:val="20"/>
      <w:lang w:val="de-CH" w:eastAsia="en-US"/>
    </w:rPr>
  </w:style>
  <w:style w:type="paragraph" w:styleId="Verzeichnis6">
    <w:name w:val="toc 6"/>
    <w:basedOn w:val="Standard"/>
    <w:next w:val="Standard"/>
    <w:semiHidden/>
    <w:pPr>
      <w:spacing w:line="312" w:lineRule="auto"/>
      <w:ind w:left="900"/>
    </w:pPr>
    <w:rPr>
      <w:rFonts w:ascii="Helvetica Neue" w:hAnsi="Helvetica Neue"/>
      <w:color w:val="313130"/>
      <w:sz w:val="18"/>
      <w:szCs w:val="20"/>
      <w:lang w:val="de-CH" w:eastAsia="en-US"/>
    </w:rPr>
  </w:style>
  <w:style w:type="paragraph" w:styleId="Verzeichnis7">
    <w:name w:val="toc 7"/>
    <w:basedOn w:val="Standard"/>
    <w:next w:val="Standard"/>
    <w:semiHidden/>
    <w:pPr>
      <w:spacing w:line="312" w:lineRule="auto"/>
      <w:ind w:left="1080"/>
    </w:pPr>
    <w:rPr>
      <w:rFonts w:asciiTheme="minorHAnsi" w:hAnsiTheme="minorHAnsi"/>
      <w:color w:val="313130"/>
      <w:sz w:val="20"/>
      <w:szCs w:val="20"/>
      <w:lang w:val="de-CH" w:eastAsia="en-US"/>
    </w:rPr>
  </w:style>
  <w:style w:type="paragraph" w:styleId="Verzeichnis8">
    <w:name w:val="toc 8"/>
    <w:basedOn w:val="Standard"/>
    <w:next w:val="Standard"/>
    <w:semiHidden/>
    <w:pPr>
      <w:spacing w:line="312" w:lineRule="auto"/>
      <w:ind w:left="1260"/>
    </w:pPr>
    <w:rPr>
      <w:rFonts w:asciiTheme="minorHAnsi" w:hAnsiTheme="minorHAnsi"/>
      <w:color w:val="313130"/>
      <w:sz w:val="20"/>
      <w:szCs w:val="20"/>
      <w:lang w:val="de-CH" w:eastAsia="en-US"/>
    </w:rPr>
  </w:style>
  <w:style w:type="paragraph" w:styleId="Verzeichnis9">
    <w:name w:val="toc 9"/>
    <w:basedOn w:val="Standard"/>
    <w:next w:val="Standard"/>
    <w:semiHidden/>
    <w:pPr>
      <w:spacing w:line="312" w:lineRule="auto"/>
      <w:ind w:left="1440"/>
    </w:pPr>
    <w:rPr>
      <w:rFonts w:asciiTheme="minorHAnsi" w:hAnsiTheme="minorHAnsi"/>
      <w:color w:val="313130"/>
      <w:sz w:val="20"/>
      <w:szCs w:val="20"/>
      <w:lang w:val="de-CH" w:eastAsia="en-US"/>
    </w:rPr>
  </w:style>
  <w:style w:type="paragraph" w:customStyle="1" w:styleId="Betreff">
    <w:name w:val="Betreff"/>
    <w:basedOn w:val="Body"/>
    <w:qFormat/>
    <w:pPr>
      <w:tabs>
        <w:tab w:val="right" w:pos="9589"/>
      </w:tabs>
    </w:pPr>
    <w:rPr>
      <w:color w:val="D81921"/>
    </w:rPr>
  </w:style>
  <w:style w:type="character" w:customStyle="1" w:styleId="Quellcodeinline">
    <w:name w:val="Quellcode inline"/>
    <w:uiPriority w:val="1"/>
    <w:qFormat/>
    <w:rPr>
      <w:rFonts w:ascii="Menlo" w:hAnsi="Menlo"/>
    </w:rPr>
  </w:style>
  <w:style w:type="paragraph" w:styleId="Listenabsatz">
    <w:name w:val="List Paragraph"/>
    <w:basedOn w:val="Liste"/>
    <w:link w:val="ListenabsatzZchn"/>
    <w:uiPriority w:val="34"/>
    <w:qFormat/>
    <w:pPr>
      <w:ind w:left="360" w:hanging="360"/>
    </w:pPr>
  </w:style>
  <w:style w:type="paragraph" w:styleId="Index1">
    <w:name w:val="index 1"/>
    <w:basedOn w:val="Standard"/>
    <w:next w:val="Standard"/>
    <w:semiHidden/>
    <w:pPr>
      <w:spacing w:after="120" w:line="312" w:lineRule="auto"/>
      <w:ind w:left="180" w:hanging="180"/>
    </w:pPr>
    <w:rPr>
      <w:rFonts w:ascii="Helvetica Neue" w:hAnsi="Helvetica Neue"/>
      <w:color w:val="313130"/>
      <w:sz w:val="18"/>
      <w:lang w:val="de-CH" w:eastAsia="en-US"/>
    </w:rPr>
  </w:style>
  <w:style w:type="paragraph" w:styleId="Index2">
    <w:name w:val="index 2"/>
    <w:basedOn w:val="Standard"/>
    <w:next w:val="Standard"/>
    <w:semiHidden/>
    <w:pPr>
      <w:spacing w:after="120" w:line="312" w:lineRule="auto"/>
      <w:ind w:left="360" w:hanging="180"/>
    </w:pPr>
    <w:rPr>
      <w:rFonts w:ascii="Helvetica Neue" w:hAnsi="Helvetica Neue"/>
      <w:color w:val="313130"/>
      <w:sz w:val="18"/>
      <w:lang w:val="de-CH" w:eastAsia="en-US"/>
    </w:rPr>
  </w:style>
  <w:style w:type="paragraph" w:styleId="Index3">
    <w:name w:val="index 3"/>
    <w:basedOn w:val="Standard"/>
    <w:next w:val="Standard"/>
    <w:semiHidden/>
    <w:pPr>
      <w:spacing w:after="120" w:line="312" w:lineRule="auto"/>
      <w:ind w:left="540" w:hanging="180"/>
    </w:pPr>
    <w:rPr>
      <w:rFonts w:ascii="Helvetica Neue" w:hAnsi="Helvetica Neue"/>
      <w:color w:val="313130"/>
      <w:sz w:val="18"/>
      <w:lang w:val="de-CH" w:eastAsia="en-US"/>
    </w:rPr>
  </w:style>
  <w:style w:type="paragraph" w:styleId="Index4">
    <w:name w:val="index 4"/>
    <w:basedOn w:val="Standard"/>
    <w:next w:val="Standard"/>
    <w:semiHidden/>
    <w:pPr>
      <w:spacing w:after="120" w:line="312" w:lineRule="auto"/>
      <w:ind w:left="720" w:hanging="180"/>
    </w:pPr>
    <w:rPr>
      <w:rFonts w:ascii="Helvetica Neue" w:hAnsi="Helvetica Neue"/>
      <w:color w:val="313130"/>
      <w:sz w:val="18"/>
      <w:lang w:val="de-CH" w:eastAsia="en-US"/>
    </w:rPr>
  </w:style>
  <w:style w:type="paragraph" w:styleId="Index5">
    <w:name w:val="index 5"/>
    <w:basedOn w:val="Standard"/>
    <w:next w:val="Standard"/>
    <w:semiHidden/>
    <w:pPr>
      <w:spacing w:after="120" w:line="312" w:lineRule="auto"/>
      <w:ind w:left="900" w:hanging="180"/>
    </w:pPr>
    <w:rPr>
      <w:rFonts w:ascii="Helvetica Neue" w:hAnsi="Helvetica Neue"/>
      <w:color w:val="313130"/>
      <w:sz w:val="18"/>
      <w:lang w:val="de-CH" w:eastAsia="en-US"/>
    </w:rPr>
  </w:style>
  <w:style w:type="paragraph" w:styleId="Index6">
    <w:name w:val="index 6"/>
    <w:basedOn w:val="Standard"/>
    <w:next w:val="Standard"/>
    <w:semiHidden/>
    <w:pPr>
      <w:spacing w:after="120" w:line="312" w:lineRule="auto"/>
      <w:ind w:left="1080" w:hanging="180"/>
    </w:pPr>
    <w:rPr>
      <w:rFonts w:ascii="Helvetica Neue" w:hAnsi="Helvetica Neue"/>
      <w:color w:val="313130"/>
      <w:sz w:val="18"/>
      <w:lang w:val="de-CH" w:eastAsia="en-US"/>
    </w:rPr>
  </w:style>
  <w:style w:type="paragraph" w:styleId="Index7">
    <w:name w:val="index 7"/>
    <w:basedOn w:val="Standard"/>
    <w:next w:val="Standard"/>
    <w:semiHidden/>
    <w:pPr>
      <w:spacing w:after="120" w:line="312" w:lineRule="auto"/>
      <w:ind w:left="1260" w:hanging="180"/>
    </w:pPr>
    <w:rPr>
      <w:rFonts w:ascii="Helvetica Neue" w:hAnsi="Helvetica Neue"/>
      <w:color w:val="313130"/>
      <w:sz w:val="18"/>
      <w:lang w:val="de-CH" w:eastAsia="en-US"/>
    </w:rPr>
  </w:style>
  <w:style w:type="paragraph" w:styleId="Index8">
    <w:name w:val="index 8"/>
    <w:basedOn w:val="Standard"/>
    <w:next w:val="Standard"/>
    <w:semiHidden/>
    <w:pPr>
      <w:spacing w:after="120" w:line="312" w:lineRule="auto"/>
      <w:ind w:left="1440" w:hanging="180"/>
    </w:pPr>
    <w:rPr>
      <w:rFonts w:ascii="Helvetica Neue" w:hAnsi="Helvetica Neue"/>
      <w:color w:val="313130"/>
      <w:sz w:val="18"/>
      <w:lang w:val="de-CH" w:eastAsia="en-US"/>
    </w:rPr>
  </w:style>
  <w:style w:type="paragraph" w:styleId="Index9">
    <w:name w:val="index 9"/>
    <w:basedOn w:val="Standard"/>
    <w:next w:val="Standard"/>
    <w:semiHidden/>
    <w:pPr>
      <w:spacing w:after="120" w:line="312" w:lineRule="auto"/>
      <w:ind w:left="1620" w:hanging="180"/>
    </w:pPr>
    <w:rPr>
      <w:rFonts w:ascii="Helvetica Neue" w:hAnsi="Helvetica Neue"/>
      <w:color w:val="313130"/>
      <w:sz w:val="18"/>
      <w:lang w:val="de-CH" w:eastAsia="en-US"/>
    </w:rPr>
  </w:style>
  <w:style w:type="paragraph" w:styleId="Indexberschrift">
    <w:name w:val="index heading"/>
    <w:basedOn w:val="Standard"/>
    <w:next w:val="Index1"/>
    <w:semiHidden/>
    <w:pPr>
      <w:spacing w:after="120" w:line="312" w:lineRule="auto"/>
    </w:pPr>
    <w:rPr>
      <w:rFonts w:ascii="Helvetica Neue" w:hAnsi="Helvetica Neue"/>
      <w:color w:val="313130"/>
      <w:sz w:val="18"/>
      <w:lang w:val="de-CH" w:eastAsia="en-US"/>
    </w:rPr>
  </w:style>
  <w:style w:type="paragraph" w:styleId="Abbildungsverzeichnis">
    <w:name w:val="table of figures"/>
    <w:basedOn w:val="Standard"/>
    <w:next w:val="Standard"/>
    <w:semiHidden/>
    <w:pPr>
      <w:spacing w:after="120" w:line="312" w:lineRule="auto"/>
      <w:ind w:left="360" w:hanging="360"/>
    </w:pPr>
    <w:rPr>
      <w:rFonts w:ascii="Helvetica Neue" w:hAnsi="Helvetica Neue"/>
      <w:color w:val="313130"/>
      <w:sz w:val="18"/>
      <w:lang w:val="de-CH" w:eastAsia="en-US"/>
    </w:rPr>
  </w:style>
  <w:style w:type="character" w:styleId="Kommentarzeichen">
    <w:name w:val="annotation reference"/>
    <w:basedOn w:val="Absatz-Standardschriftart"/>
    <w:uiPriority w:val="99"/>
    <w:semiHidden/>
    <w:rPr>
      <w:sz w:val="18"/>
      <w:szCs w:val="18"/>
    </w:rPr>
  </w:style>
  <w:style w:type="paragraph" w:styleId="Kommentartext">
    <w:name w:val="annotation text"/>
    <w:basedOn w:val="Standard"/>
    <w:link w:val="KommentartextZchn"/>
    <w:uiPriority w:val="99"/>
    <w:pPr>
      <w:spacing w:after="120"/>
    </w:pPr>
    <w:rPr>
      <w:rFonts w:ascii="Helvetica Neue" w:hAnsi="Helvetica Neue"/>
      <w:color w:val="313130"/>
      <w:lang w:val="de-CH" w:eastAsia="en-US"/>
    </w:rPr>
  </w:style>
  <w:style w:type="character" w:customStyle="1" w:styleId="KommentartextZchn">
    <w:name w:val="Kommentartext Zchn"/>
    <w:basedOn w:val="Absatz-Standardschriftart"/>
    <w:link w:val="Kommentartext"/>
    <w:uiPriority w:val="99"/>
    <w:rPr>
      <w:rFonts w:ascii="Helvetica Neue" w:hAnsi="Helvetica Neue"/>
      <w:color w:val="313130"/>
      <w:sz w:val="24"/>
      <w:szCs w:val="24"/>
      <w:lang w:val="de-CH"/>
    </w:rPr>
  </w:style>
  <w:style w:type="paragraph" w:styleId="Kommentarthema">
    <w:name w:val="annotation subject"/>
    <w:basedOn w:val="Kommentartext"/>
    <w:next w:val="Kommentartext"/>
    <w:link w:val="KommentarthemaZchn"/>
    <w:semiHidden/>
    <w:rPr>
      <w:b/>
      <w:bCs/>
      <w:sz w:val="20"/>
      <w:szCs w:val="20"/>
    </w:rPr>
  </w:style>
  <w:style w:type="character" w:customStyle="1" w:styleId="KommentarthemaZchn">
    <w:name w:val="Kommentarthema Zchn"/>
    <w:basedOn w:val="KommentartextZchn"/>
    <w:link w:val="Kommentarthema"/>
    <w:semiHidden/>
    <w:rPr>
      <w:rFonts w:ascii="Helvetica Neue" w:hAnsi="Helvetica Neue"/>
      <w:b/>
      <w:bCs/>
      <w:color w:val="313130"/>
      <w:sz w:val="24"/>
      <w:szCs w:val="24"/>
      <w:lang w:val="de-CH"/>
    </w:rPr>
  </w:style>
  <w:style w:type="character" w:styleId="BesuchterLink">
    <w:name w:val="FollowedHyperlink"/>
    <w:basedOn w:val="Absatz-Standardschriftart"/>
    <w:semiHidden/>
    <w:rPr>
      <w:color w:val="800080" w:themeColor="followedHyperlink"/>
      <w:u w:val="single"/>
    </w:rPr>
  </w:style>
  <w:style w:type="paragraph" w:customStyle="1" w:styleId="p1">
    <w:name w:val="p1"/>
    <w:basedOn w:val="Standard"/>
    <w:rPr>
      <w:rFonts w:ascii="Helvetica" w:hAnsi="Helvetica"/>
      <w:sz w:val="18"/>
      <w:szCs w:val="18"/>
      <w:lang w:eastAsia="en-US"/>
    </w:rPr>
  </w:style>
  <w:style w:type="character" w:customStyle="1" w:styleId="s1">
    <w:name w:val="s1"/>
    <w:basedOn w:val="Absatz-Standardschriftart"/>
  </w:style>
  <w:style w:type="paragraph" w:styleId="berarbeitung">
    <w:name w:val="Revision"/>
    <w:hidden/>
    <w:uiPriority w:val="99"/>
    <w:semiHidden/>
    <w:rPr>
      <w:rFonts w:ascii="Helvetica Neue" w:hAnsi="Helvetica Neue"/>
      <w:color w:val="313130"/>
      <w:sz w:val="18"/>
      <w:szCs w:val="24"/>
      <w:lang w:val="de-CH"/>
    </w:rPr>
  </w:style>
  <w:style w:type="character" w:customStyle="1" w:styleId="UnresolvedMention1">
    <w:name w:val="Unresolved Mention1"/>
    <w:basedOn w:val="Absatz-Standardschriftart"/>
    <w:rPr>
      <w:color w:val="808080"/>
      <w:shd w:val="clear" w:color="auto" w:fill="E6E6E6"/>
    </w:rPr>
  </w:style>
  <w:style w:type="paragraph" w:customStyle="1" w:styleId="Kurzprofile">
    <w:name w:val="Kurzprofile"/>
    <w:basedOn w:val="Standard"/>
    <w:qFormat/>
    <w:pPr>
      <w:spacing w:before="120" w:after="120" w:line="312" w:lineRule="auto"/>
    </w:pPr>
    <w:rPr>
      <w:rFonts w:ascii="Helvetica Neue" w:hAnsi="Helvetica Neue"/>
      <w:color w:val="313130"/>
      <w:sz w:val="18"/>
      <w:lang w:val="de-CH"/>
    </w:rPr>
  </w:style>
  <w:style w:type="table" w:customStyle="1" w:styleId="Redguardverticalfirstcolumn">
    <w:name w:val="Redguard_vertical first column"/>
    <w:basedOn w:val="NormaleTabelle"/>
    <w:uiPriority w:val="99"/>
    <w:pPr>
      <w:spacing w:before="120" w:after="120" w:line="288" w:lineRule="auto"/>
    </w:pPr>
    <w:rPr>
      <w:rFonts w:asciiTheme="minorHAnsi" w:eastAsiaTheme="minorHAnsi" w:hAnsiTheme="minorHAnsi" w:cs="times new roman (body cs)"/>
      <w:color w:val="000000" w:themeColor="text1"/>
      <w:sz w:val="22"/>
      <w:szCs w:val="22"/>
    </w:rPr>
    <w:tblPr>
      <w:tblInd w:w="-113" w:type="dxa"/>
    </w:tblPr>
    <w:tblStylePr w:type="firstCol">
      <w:rPr>
        <w:b/>
      </w:rPr>
      <w:tblPr/>
      <w:tcPr>
        <w:tcBorders>
          <w:right w:val="single" w:sz="4" w:space="0" w:color="BFBFBF" w:themeColor="background1" w:themeShade="BF"/>
        </w:tcBorders>
      </w:tcPr>
    </w:tblStylePr>
  </w:style>
  <w:style w:type="character" w:styleId="NichtaufgelsteErwhnung">
    <w:name w:val="Unresolved Mention"/>
    <w:basedOn w:val="Absatz-Standardschriftart"/>
    <w:rPr>
      <w:color w:val="605E5C"/>
      <w:shd w:val="clear" w:color="auto" w:fill="E1DFDD"/>
    </w:rPr>
  </w:style>
  <w:style w:type="character" w:customStyle="1" w:styleId="ListenabsatzZchn">
    <w:name w:val="Listenabsatz Zchn"/>
    <w:basedOn w:val="Absatz-Standardschriftart"/>
    <w:link w:val="Listenabsatz"/>
    <w:uiPriority w:val="34"/>
    <w:rPr>
      <w:rFonts w:ascii="Helvetica Neue" w:eastAsia="Arial Unicode MS" w:hAnsi="Helvetica Neue"/>
      <w:color w:val="313130"/>
      <w:sz w:val="18"/>
      <w:lang w:val="de-CH"/>
    </w:rPr>
  </w:style>
  <w:style w:type="table" w:customStyle="1" w:styleId="Tabelle">
    <w:name w:val="Tabelle"/>
    <w:basedOn w:val="NormaleTabelle"/>
    <w:uiPriority w:val="99"/>
    <w:pPr>
      <w:spacing w:before="40" w:after="40" w:line="260" w:lineRule="atLeast"/>
    </w:pPr>
    <w:rPr>
      <w:rFonts w:ascii="Arial" w:eastAsiaTheme="minorHAnsi" w:hAnsi="Arial" w:cstheme="minorBidi"/>
      <w:sz w:val="18"/>
      <w:szCs w:val="22"/>
      <w:lang w:val="de-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Absatz-Standardschriftart"/>
    <w:rsid w:val="00BB06B1"/>
    <w:rPr>
      <w:rFonts w:ascii="Segoe UI" w:hAnsi="Segoe UI" w:cs="Segoe UI" w:hint="default"/>
      <w:color w:val="313130"/>
      <w:sz w:val="18"/>
      <w:szCs w:val="18"/>
    </w:rPr>
  </w:style>
  <w:style w:type="paragraph" w:customStyle="1" w:styleId="pf0">
    <w:name w:val="pf0"/>
    <w:basedOn w:val="Standard"/>
    <w:rsid w:val="006B51FC"/>
    <w:pPr>
      <w:spacing w:before="100" w:beforeAutospacing="1" w:after="100" w:afterAutospacing="1"/>
    </w:pPr>
    <w:rPr>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871">
      <w:bodyDiv w:val="1"/>
      <w:marLeft w:val="0"/>
      <w:marRight w:val="0"/>
      <w:marTop w:val="0"/>
      <w:marBottom w:val="0"/>
      <w:divBdr>
        <w:top w:val="none" w:sz="0" w:space="0" w:color="auto"/>
        <w:left w:val="none" w:sz="0" w:space="0" w:color="auto"/>
        <w:bottom w:val="none" w:sz="0" w:space="0" w:color="auto"/>
        <w:right w:val="none" w:sz="0" w:space="0" w:color="auto"/>
      </w:divBdr>
    </w:div>
    <w:div w:id="56174057">
      <w:bodyDiv w:val="1"/>
      <w:marLeft w:val="0"/>
      <w:marRight w:val="0"/>
      <w:marTop w:val="0"/>
      <w:marBottom w:val="0"/>
      <w:divBdr>
        <w:top w:val="none" w:sz="0" w:space="0" w:color="auto"/>
        <w:left w:val="none" w:sz="0" w:space="0" w:color="auto"/>
        <w:bottom w:val="none" w:sz="0" w:space="0" w:color="auto"/>
        <w:right w:val="none" w:sz="0" w:space="0" w:color="auto"/>
      </w:divBdr>
    </w:div>
    <w:div w:id="149251216">
      <w:bodyDiv w:val="1"/>
      <w:marLeft w:val="0"/>
      <w:marRight w:val="0"/>
      <w:marTop w:val="0"/>
      <w:marBottom w:val="0"/>
      <w:divBdr>
        <w:top w:val="none" w:sz="0" w:space="0" w:color="auto"/>
        <w:left w:val="none" w:sz="0" w:space="0" w:color="auto"/>
        <w:bottom w:val="none" w:sz="0" w:space="0" w:color="auto"/>
        <w:right w:val="none" w:sz="0" w:space="0" w:color="auto"/>
      </w:divBdr>
    </w:div>
    <w:div w:id="252444879">
      <w:bodyDiv w:val="1"/>
      <w:marLeft w:val="0"/>
      <w:marRight w:val="0"/>
      <w:marTop w:val="0"/>
      <w:marBottom w:val="0"/>
      <w:divBdr>
        <w:top w:val="none" w:sz="0" w:space="0" w:color="auto"/>
        <w:left w:val="none" w:sz="0" w:space="0" w:color="auto"/>
        <w:bottom w:val="none" w:sz="0" w:space="0" w:color="auto"/>
        <w:right w:val="none" w:sz="0" w:space="0" w:color="auto"/>
      </w:divBdr>
    </w:div>
    <w:div w:id="459350285">
      <w:bodyDiv w:val="1"/>
      <w:marLeft w:val="0"/>
      <w:marRight w:val="0"/>
      <w:marTop w:val="0"/>
      <w:marBottom w:val="0"/>
      <w:divBdr>
        <w:top w:val="none" w:sz="0" w:space="0" w:color="auto"/>
        <w:left w:val="none" w:sz="0" w:space="0" w:color="auto"/>
        <w:bottom w:val="none" w:sz="0" w:space="0" w:color="auto"/>
        <w:right w:val="none" w:sz="0" w:space="0" w:color="auto"/>
      </w:divBdr>
    </w:div>
    <w:div w:id="568880214">
      <w:bodyDiv w:val="1"/>
      <w:marLeft w:val="0"/>
      <w:marRight w:val="0"/>
      <w:marTop w:val="0"/>
      <w:marBottom w:val="0"/>
      <w:divBdr>
        <w:top w:val="none" w:sz="0" w:space="0" w:color="auto"/>
        <w:left w:val="none" w:sz="0" w:space="0" w:color="auto"/>
        <w:bottom w:val="none" w:sz="0" w:space="0" w:color="auto"/>
        <w:right w:val="none" w:sz="0" w:space="0" w:color="auto"/>
      </w:divBdr>
    </w:div>
    <w:div w:id="587423868">
      <w:bodyDiv w:val="1"/>
      <w:marLeft w:val="0"/>
      <w:marRight w:val="0"/>
      <w:marTop w:val="0"/>
      <w:marBottom w:val="0"/>
      <w:divBdr>
        <w:top w:val="none" w:sz="0" w:space="0" w:color="auto"/>
        <w:left w:val="none" w:sz="0" w:space="0" w:color="auto"/>
        <w:bottom w:val="none" w:sz="0" w:space="0" w:color="auto"/>
        <w:right w:val="none" w:sz="0" w:space="0" w:color="auto"/>
      </w:divBdr>
    </w:div>
    <w:div w:id="672226382">
      <w:bodyDiv w:val="1"/>
      <w:marLeft w:val="0"/>
      <w:marRight w:val="0"/>
      <w:marTop w:val="0"/>
      <w:marBottom w:val="0"/>
      <w:divBdr>
        <w:top w:val="none" w:sz="0" w:space="0" w:color="auto"/>
        <w:left w:val="none" w:sz="0" w:space="0" w:color="auto"/>
        <w:bottom w:val="none" w:sz="0" w:space="0" w:color="auto"/>
        <w:right w:val="none" w:sz="0" w:space="0" w:color="auto"/>
      </w:divBdr>
    </w:div>
    <w:div w:id="714038582">
      <w:bodyDiv w:val="1"/>
      <w:marLeft w:val="0"/>
      <w:marRight w:val="0"/>
      <w:marTop w:val="0"/>
      <w:marBottom w:val="0"/>
      <w:divBdr>
        <w:top w:val="none" w:sz="0" w:space="0" w:color="auto"/>
        <w:left w:val="none" w:sz="0" w:space="0" w:color="auto"/>
        <w:bottom w:val="none" w:sz="0" w:space="0" w:color="auto"/>
        <w:right w:val="none" w:sz="0" w:space="0" w:color="auto"/>
      </w:divBdr>
    </w:div>
    <w:div w:id="729764547">
      <w:bodyDiv w:val="1"/>
      <w:marLeft w:val="0"/>
      <w:marRight w:val="0"/>
      <w:marTop w:val="0"/>
      <w:marBottom w:val="0"/>
      <w:divBdr>
        <w:top w:val="none" w:sz="0" w:space="0" w:color="auto"/>
        <w:left w:val="none" w:sz="0" w:space="0" w:color="auto"/>
        <w:bottom w:val="none" w:sz="0" w:space="0" w:color="auto"/>
        <w:right w:val="none" w:sz="0" w:space="0" w:color="auto"/>
      </w:divBdr>
    </w:div>
    <w:div w:id="777721297">
      <w:bodyDiv w:val="1"/>
      <w:marLeft w:val="0"/>
      <w:marRight w:val="0"/>
      <w:marTop w:val="0"/>
      <w:marBottom w:val="0"/>
      <w:divBdr>
        <w:top w:val="none" w:sz="0" w:space="0" w:color="auto"/>
        <w:left w:val="none" w:sz="0" w:space="0" w:color="auto"/>
        <w:bottom w:val="none" w:sz="0" w:space="0" w:color="auto"/>
        <w:right w:val="none" w:sz="0" w:space="0" w:color="auto"/>
      </w:divBdr>
    </w:div>
    <w:div w:id="794906455">
      <w:bodyDiv w:val="1"/>
      <w:marLeft w:val="0"/>
      <w:marRight w:val="0"/>
      <w:marTop w:val="0"/>
      <w:marBottom w:val="0"/>
      <w:divBdr>
        <w:top w:val="none" w:sz="0" w:space="0" w:color="auto"/>
        <w:left w:val="none" w:sz="0" w:space="0" w:color="auto"/>
        <w:bottom w:val="none" w:sz="0" w:space="0" w:color="auto"/>
        <w:right w:val="none" w:sz="0" w:space="0" w:color="auto"/>
      </w:divBdr>
    </w:div>
    <w:div w:id="973483165">
      <w:bodyDiv w:val="1"/>
      <w:marLeft w:val="0"/>
      <w:marRight w:val="0"/>
      <w:marTop w:val="0"/>
      <w:marBottom w:val="0"/>
      <w:divBdr>
        <w:top w:val="none" w:sz="0" w:space="0" w:color="auto"/>
        <w:left w:val="none" w:sz="0" w:space="0" w:color="auto"/>
        <w:bottom w:val="none" w:sz="0" w:space="0" w:color="auto"/>
        <w:right w:val="none" w:sz="0" w:space="0" w:color="auto"/>
      </w:divBdr>
    </w:div>
    <w:div w:id="983192254">
      <w:bodyDiv w:val="1"/>
      <w:marLeft w:val="0"/>
      <w:marRight w:val="0"/>
      <w:marTop w:val="0"/>
      <w:marBottom w:val="0"/>
      <w:divBdr>
        <w:top w:val="none" w:sz="0" w:space="0" w:color="auto"/>
        <w:left w:val="none" w:sz="0" w:space="0" w:color="auto"/>
        <w:bottom w:val="none" w:sz="0" w:space="0" w:color="auto"/>
        <w:right w:val="none" w:sz="0" w:space="0" w:color="auto"/>
      </w:divBdr>
      <w:divsChild>
        <w:div w:id="633949127">
          <w:marLeft w:val="0"/>
          <w:marRight w:val="0"/>
          <w:marTop w:val="0"/>
          <w:marBottom w:val="0"/>
          <w:divBdr>
            <w:top w:val="none" w:sz="0" w:space="0" w:color="auto"/>
            <w:left w:val="none" w:sz="0" w:space="0" w:color="auto"/>
            <w:bottom w:val="none" w:sz="0" w:space="0" w:color="auto"/>
            <w:right w:val="none" w:sz="0" w:space="0" w:color="auto"/>
          </w:divBdr>
          <w:divsChild>
            <w:div w:id="905802351">
              <w:marLeft w:val="0"/>
              <w:marRight w:val="0"/>
              <w:marTop w:val="0"/>
              <w:marBottom w:val="0"/>
              <w:divBdr>
                <w:top w:val="none" w:sz="0" w:space="0" w:color="auto"/>
                <w:left w:val="none" w:sz="0" w:space="0" w:color="auto"/>
                <w:bottom w:val="none" w:sz="0" w:space="0" w:color="auto"/>
                <w:right w:val="none" w:sz="0" w:space="0" w:color="auto"/>
              </w:divBdr>
              <w:divsChild>
                <w:div w:id="1017269184">
                  <w:marLeft w:val="0"/>
                  <w:marRight w:val="0"/>
                  <w:marTop w:val="0"/>
                  <w:marBottom w:val="0"/>
                  <w:divBdr>
                    <w:top w:val="none" w:sz="0" w:space="0" w:color="auto"/>
                    <w:left w:val="none" w:sz="0" w:space="0" w:color="auto"/>
                    <w:bottom w:val="none" w:sz="0" w:space="0" w:color="auto"/>
                    <w:right w:val="none" w:sz="0" w:space="0" w:color="auto"/>
                  </w:divBdr>
                  <w:divsChild>
                    <w:div w:id="7793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1890">
      <w:bodyDiv w:val="1"/>
      <w:marLeft w:val="0"/>
      <w:marRight w:val="0"/>
      <w:marTop w:val="0"/>
      <w:marBottom w:val="0"/>
      <w:divBdr>
        <w:top w:val="none" w:sz="0" w:space="0" w:color="auto"/>
        <w:left w:val="none" w:sz="0" w:space="0" w:color="auto"/>
        <w:bottom w:val="none" w:sz="0" w:space="0" w:color="auto"/>
        <w:right w:val="none" w:sz="0" w:space="0" w:color="auto"/>
      </w:divBdr>
    </w:div>
    <w:div w:id="1143348857">
      <w:bodyDiv w:val="1"/>
      <w:marLeft w:val="0"/>
      <w:marRight w:val="0"/>
      <w:marTop w:val="0"/>
      <w:marBottom w:val="0"/>
      <w:divBdr>
        <w:top w:val="none" w:sz="0" w:space="0" w:color="auto"/>
        <w:left w:val="none" w:sz="0" w:space="0" w:color="auto"/>
        <w:bottom w:val="none" w:sz="0" w:space="0" w:color="auto"/>
        <w:right w:val="none" w:sz="0" w:space="0" w:color="auto"/>
      </w:divBdr>
    </w:div>
    <w:div w:id="1211067705">
      <w:bodyDiv w:val="1"/>
      <w:marLeft w:val="0"/>
      <w:marRight w:val="0"/>
      <w:marTop w:val="0"/>
      <w:marBottom w:val="0"/>
      <w:divBdr>
        <w:top w:val="none" w:sz="0" w:space="0" w:color="auto"/>
        <w:left w:val="none" w:sz="0" w:space="0" w:color="auto"/>
        <w:bottom w:val="none" w:sz="0" w:space="0" w:color="auto"/>
        <w:right w:val="none" w:sz="0" w:space="0" w:color="auto"/>
      </w:divBdr>
    </w:div>
    <w:div w:id="1241910606">
      <w:bodyDiv w:val="1"/>
      <w:marLeft w:val="0"/>
      <w:marRight w:val="0"/>
      <w:marTop w:val="0"/>
      <w:marBottom w:val="0"/>
      <w:divBdr>
        <w:top w:val="none" w:sz="0" w:space="0" w:color="auto"/>
        <w:left w:val="none" w:sz="0" w:space="0" w:color="auto"/>
        <w:bottom w:val="none" w:sz="0" w:space="0" w:color="auto"/>
        <w:right w:val="none" w:sz="0" w:space="0" w:color="auto"/>
      </w:divBdr>
    </w:div>
    <w:div w:id="1402482110">
      <w:bodyDiv w:val="1"/>
      <w:marLeft w:val="0"/>
      <w:marRight w:val="0"/>
      <w:marTop w:val="0"/>
      <w:marBottom w:val="0"/>
      <w:divBdr>
        <w:top w:val="none" w:sz="0" w:space="0" w:color="auto"/>
        <w:left w:val="none" w:sz="0" w:space="0" w:color="auto"/>
        <w:bottom w:val="none" w:sz="0" w:space="0" w:color="auto"/>
        <w:right w:val="none" w:sz="0" w:space="0" w:color="auto"/>
      </w:divBdr>
    </w:div>
    <w:div w:id="1553537985">
      <w:bodyDiv w:val="1"/>
      <w:marLeft w:val="0"/>
      <w:marRight w:val="0"/>
      <w:marTop w:val="0"/>
      <w:marBottom w:val="0"/>
      <w:divBdr>
        <w:top w:val="none" w:sz="0" w:space="0" w:color="auto"/>
        <w:left w:val="none" w:sz="0" w:space="0" w:color="auto"/>
        <w:bottom w:val="none" w:sz="0" w:space="0" w:color="auto"/>
        <w:right w:val="none" w:sz="0" w:space="0" w:color="auto"/>
      </w:divBdr>
    </w:div>
    <w:div w:id="1739085895">
      <w:bodyDiv w:val="1"/>
      <w:marLeft w:val="0"/>
      <w:marRight w:val="0"/>
      <w:marTop w:val="0"/>
      <w:marBottom w:val="0"/>
      <w:divBdr>
        <w:top w:val="none" w:sz="0" w:space="0" w:color="auto"/>
        <w:left w:val="none" w:sz="0" w:space="0" w:color="auto"/>
        <w:bottom w:val="none" w:sz="0" w:space="0" w:color="auto"/>
        <w:right w:val="none" w:sz="0" w:space="0" w:color="auto"/>
      </w:divBdr>
    </w:div>
    <w:div w:id="1886747108">
      <w:bodyDiv w:val="1"/>
      <w:marLeft w:val="0"/>
      <w:marRight w:val="0"/>
      <w:marTop w:val="0"/>
      <w:marBottom w:val="0"/>
      <w:divBdr>
        <w:top w:val="none" w:sz="0" w:space="0" w:color="auto"/>
        <w:left w:val="none" w:sz="0" w:space="0" w:color="auto"/>
        <w:bottom w:val="none" w:sz="0" w:space="0" w:color="auto"/>
        <w:right w:val="none" w:sz="0" w:space="0" w:color="auto"/>
      </w:divBdr>
    </w:div>
    <w:div w:id="1952395871">
      <w:bodyDiv w:val="1"/>
      <w:marLeft w:val="0"/>
      <w:marRight w:val="0"/>
      <w:marTop w:val="0"/>
      <w:marBottom w:val="0"/>
      <w:divBdr>
        <w:top w:val="none" w:sz="0" w:space="0" w:color="auto"/>
        <w:left w:val="none" w:sz="0" w:space="0" w:color="auto"/>
        <w:bottom w:val="none" w:sz="0" w:space="0" w:color="auto"/>
        <w:right w:val="none" w:sz="0" w:space="0" w:color="auto"/>
      </w:divBdr>
    </w:div>
    <w:div w:id="2066951116">
      <w:bodyDiv w:val="1"/>
      <w:marLeft w:val="0"/>
      <w:marRight w:val="0"/>
      <w:marTop w:val="0"/>
      <w:marBottom w:val="0"/>
      <w:divBdr>
        <w:top w:val="none" w:sz="0" w:space="0" w:color="auto"/>
        <w:left w:val="none" w:sz="0" w:space="0" w:color="auto"/>
        <w:bottom w:val="none" w:sz="0" w:space="0" w:color="auto"/>
        <w:right w:val="none" w:sz="0" w:space="0" w:color="auto"/>
      </w:divBdr>
    </w:div>
    <w:div w:id="2095004182">
      <w:bodyDiv w:val="1"/>
      <w:marLeft w:val="0"/>
      <w:marRight w:val="0"/>
      <w:marTop w:val="0"/>
      <w:marBottom w:val="0"/>
      <w:divBdr>
        <w:top w:val="none" w:sz="0" w:space="0" w:color="auto"/>
        <w:left w:val="none" w:sz="0" w:space="0" w:color="auto"/>
        <w:bottom w:val="none" w:sz="0" w:space="0" w:color="auto"/>
        <w:right w:val="none" w:sz="0" w:space="0" w:color="auto"/>
      </w:divBdr>
      <w:divsChild>
        <w:div w:id="136070265">
          <w:marLeft w:val="0"/>
          <w:marRight w:val="0"/>
          <w:marTop w:val="0"/>
          <w:marBottom w:val="0"/>
          <w:divBdr>
            <w:top w:val="none" w:sz="0" w:space="0" w:color="auto"/>
            <w:left w:val="none" w:sz="0" w:space="0" w:color="auto"/>
            <w:bottom w:val="none" w:sz="0" w:space="0" w:color="auto"/>
            <w:right w:val="none" w:sz="0" w:space="0" w:color="auto"/>
          </w:divBdr>
          <w:divsChild>
            <w:div w:id="609355266">
              <w:marLeft w:val="0"/>
              <w:marRight w:val="0"/>
              <w:marTop w:val="0"/>
              <w:marBottom w:val="0"/>
              <w:divBdr>
                <w:top w:val="none" w:sz="0" w:space="0" w:color="auto"/>
                <w:left w:val="none" w:sz="0" w:space="0" w:color="auto"/>
                <w:bottom w:val="none" w:sz="0" w:space="0" w:color="auto"/>
                <w:right w:val="none" w:sz="0" w:space="0" w:color="auto"/>
              </w:divBdr>
              <w:divsChild>
                <w:div w:id="425031192">
                  <w:marLeft w:val="0"/>
                  <w:marRight w:val="0"/>
                  <w:marTop w:val="0"/>
                  <w:marBottom w:val="0"/>
                  <w:divBdr>
                    <w:top w:val="none" w:sz="0" w:space="0" w:color="auto"/>
                    <w:left w:val="none" w:sz="0" w:space="0" w:color="auto"/>
                    <w:bottom w:val="none" w:sz="0" w:space="0" w:color="auto"/>
                    <w:right w:val="none" w:sz="0" w:space="0" w:color="auto"/>
                  </w:divBdr>
                  <w:divsChild>
                    <w:div w:id="14989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mh.ch/files/pdf29/anleitung-auskunft-und-herausgabegesuche-ueber-personendaten.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mh.ch/files/pdf29/anleitung-auskunft-und-herausgabegesuche-ueber-personendat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health@fmh.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mh.ch/files/pdf28/infoblatt-datenschutz.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doeb.admin.ch/edoeb/de/home/datenschutz/grundlagen/ndsg.html" TargetMode="External"/><Relationship Id="rId14" Type="http://schemas.openxmlformats.org/officeDocument/2006/relationships/hyperlink" Target="https://www.fmh.ch/files/pdf28/leitfaden-fuer-die-aufbewahrung-und-archivierung.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E2674-48F8-554C-88C7-D3D7F9A9D6CD}"/>
</file>

<file path=customXml/itemProps2.xml><?xml version="1.0" encoding="utf-8"?>
<ds:datastoreItem xmlns:ds="http://schemas.openxmlformats.org/officeDocument/2006/customXml" ds:itemID="{DA77EBC4-084D-4BC3-8CFC-EBAD8AE252E3}">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10523</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Heuberger Marco</cp:lastModifiedBy>
  <cp:revision>74</cp:revision>
  <cp:lastPrinted>2023-06-12T09:56:00Z</cp:lastPrinted>
  <dcterms:created xsi:type="dcterms:W3CDTF">2023-06-12T09:16:00Z</dcterms:created>
  <dcterms:modified xsi:type="dcterms:W3CDTF">2023-07-24T12:57:00Z</dcterms:modified>
  <cp:category/>
</cp:coreProperties>
</file>